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E4" w:rsidRPr="0076077D" w:rsidRDefault="00FE028A" w:rsidP="0076077D">
      <w:pPr>
        <w:spacing w:line="360" w:lineRule="auto"/>
        <w:ind w:firstLine="851"/>
        <w:jc w:val="right"/>
        <w:rPr>
          <w:b/>
          <w:i/>
          <w:sz w:val="28"/>
          <w:szCs w:val="28"/>
          <w:u w:val="single"/>
        </w:rPr>
      </w:pPr>
      <w:r w:rsidRPr="0076077D">
        <w:rPr>
          <w:b/>
          <w:i/>
          <w:sz w:val="28"/>
          <w:szCs w:val="28"/>
          <w:u w:val="single"/>
        </w:rPr>
        <w:t>В ответ на Ваш</w:t>
      </w:r>
      <w:r w:rsidR="0076077D" w:rsidRPr="0076077D">
        <w:rPr>
          <w:b/>
          <w:i/>
          <w:sz w:val="28"/>
          <w:szCs w:val="28"/>
          <w:u w:val="single"/>
        </w:rPr>
        <w:t xml:space="preserve"> запрос </w:t>
      </w:r>
      <w:r w:rsidR="00325DE4" w:rsidRPr="0076077D">
        <w:rPr>
          <w:b/>
          <w:i/>
          <w:sz w:val="28"/>
          <w:szCs w:val="28"/>
          <w:u w:val="single"/>
        </w:rPr>
        <w:t>сообщаем следующее.</w:t>
      </w:r>
    </w:p>
    <w:p w:rsidR="00325DE4" w:rsidRPr="00325DE4" w:rsidRDefault="00325DE4" w:rsidP="00325D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Как следует из запроса, устав Общества предусматривает создание правления - коллегиального испол</w:t>
      </w:r>
      <w:r w:rsidRPr="00325DE4">
        <w:rPr>
          <w:spacing w:val="-1"/>
          <w:sz w:val="28"/>
          <w:szCs w:val="28"/>
        </w:rPr>
        <w:t>нительного органа Общества, подотчетного Наблюдательному совету и общему собра</w:t>
      </w:r>
      <w:r w:rsidRPr="00325DE4">
        <w:rPr>
          <w:sz w:val="28"/>
          <w:szCs w:val="28"/>
        </w:rPr>
        <w:t>нию акционеров Общества.</w:t>
      </w:r>
    </w:p>
    <w:p w:rsidR="00325DE4" w:rsidRPr="00325DE4" w:rsidRDefault="00325DE4" w:rsidP="00325D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25DE4">
        <w:rPr>
          <w:sz w:val="28"/>
          <w:szCs w:val="28"/>
        </w:rPr>
        <w:t>В соответствии со статьей 70 Федерального закона «Об акционерных обществах» от 26.12.1995 №208-ФЗ (далее по тексту – Закон №208-ФЗ) коллегиальный исполнительный орган общества (правление, дирекция) действует на основании устава общества, а также утверждаемого общим собранием акционеров внутреннего документа общества (положения, регламента или иного документа), в котором устанавливаются сроки и порядок созыва и проведения его заседаний, а также порядок принятия решений.</w:t>
      </w:r>
      <w:proofErr w:type="gramEnd"/>
    </w:p>
    <w:p w:rsidR="00325DE4" w:rsidRPr="00325DE4" w:rsidRDefault="00325DE4" w:rsidP="00325D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5DE4">
        <w:rPr>
          <w:sz w:val="28"/>
          <w:szCs w:val="28"/>
        </w:rPr>
        <w:t xml:space="preserve">В тексте запроса указано, что к компетенции правления в соответствии с уставом Общества относятся вопросы </w:t>
      </w:r>
      <w:r w:rsidRPr="00325DE4">
        <w:rPr>
          <w:b/>
          <w:sz w:val="28"/>
          <w:szCs w:val="28"/>
        </w:rPr>
        <w:t xml:space="preserve">по принятию решения о </w:t>
      </w:r>
      <w:r w:rsidRPr="00325DE4">
        <w:rPr>
          <w:b/>
          <w:sz w:val="28"/>
          <w:szCs w:val="28"/>
        </w:rPr>
        <w:lastRenderedPageBreak/>
        <w:t>совершении сделки или несколько взаимосвязанных сделок и утверждении условий</w:t>
      </w:r>
      <w:r w:rsidRPr="00325DE4">
        <w:rPr>
          <w:sz w:val="28"/>
          <w:szCs w:val="28"/>
        </w:rPr>
        <w:t>:</w:t>
      </w:r>
    </w:p>
    <w:p w:rsidR="00325DE4" w:rsidRPr="00325DE4" w:rsidRDefault="00325DE4" w:rsidP="00325DE4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60" w:lineRule="auto"/>
        <w:ind w:right="5" w:firstLine="715"/>
        <w:jc w:val="both"/>
        <w:rPr>
          <w:sz w:val="28"/>
          <w:szCs w:val="28"/>
        </w:rPr>
      </w:pPr>
      <w:r w:rsidRPr="00325DE4">
        <w:rPr>
          <w:sz w:val="28"/>
          <w:szCs w:val="28"/>
        </w:rPr>
        <w:t xml:space="preserve">кредитных договоров, договоров займа (связанных как с получением, так и с предоставлением имущества), сумма которых превышает 30 000 </w:t>
      </w:r>
      <w:proofErr w:type="spellStart"/>
      <w:r w:rsidRPr="00325DE4">
        <w:rPr>
          <w:sz w:val="28"/>
          <w:szCs w:val="28"/>
        </w:rPr>
        <w:t>000</w:t>
      </w:r>
      <w:proofErr w:type="spellEnd"/>
      <w:r w:rsidRPr="00325DE4">
        <w:rPr>
          <w:sz w:val="28"/>
          <w:szCs w:val="28"/>
        </w:rPr>
        <w:t xml:space="preserve"> рублей,</w:t>
      </w:r>
    </w:p>
    <w:p w:rsidR="00325DE4" w:rsidRPr="00325DE4" w:rsidRDefault="00325DE4" w:rsidP="00325DE4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60" w:lineRule="auto"/>
        <w:ind w:right="10" w:firstLine="715"/>
        <w:jc w:val="both"/>
        <w:rPr>
          <w:sz w:val="28"/>
          <w:szCs w:val="28"/>
        </w:rPr>
      </w:pPr>
      <w:r w:rsidRPr="00325DE4">
        <w:rPr>
          <w:spacing w:val="-1"/>
          <w:sz w:val="28"/>
          <w:szCs w:val="28"/>
        </w:rPr>
        <w:t xml:space="preserve">выдачи поручительств и принятия гарантий, сумма которых превышает 30 000 </w:t>
      </w:r>
      <w:proofErr w:type="spellStart"/>
      <w:r w:rsidRPr="00325DE4">
        <w:rPr>
          <w:sz w:val="28"/>
          <w:szCs w:val="28"/>
        </w:rPr>
        <w:t>000</w:t>
      </w:r>
      <w:proofErr w:type="spellEnd"/>
      <w:r w:rsidRPr="00325DE4">
        <w:rPr>
          <w:sz w:val="28"/>
          <w:szCs w:val="28"/>
        </w:rPr>
        <w:t xml:space="preserve"> рублей.</w:t>
      </w:r>
    </w:p>
    <w:p w:rsidR="00325DE4" w:rsidRPr="00325DE4" w:rsidRDefault="00325DE4" w:rsidP="00325DE4">
      <w:pPr>
        <w:shd w:val="clear" w:color="auto" w:fill="FFFFFF"/>
        <w:spacing w:line="360" w:lineRule="auto"/>
        <w:ind w:right="5" w:firstLine="715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Исходя из изложенного, правление Общества, как коллегиальный исполнительный орган, не осуществляет функцию по одобрению сделок, а принимает решение о совершении тех или иных сделок, как это делает и единоличный исполнительный орган. Однако уставом Общества предусмотрено, что решение о совершении вышеуказанных сделок принимает коллегиальный исполнительный орган, а не единоличный. Тем самым полномочия единоличного исполнительного органа Общества в принятии подобных решений ограничены.</w:t>
      </w:r>
    </w:p>
    <w:p w:rsidR="00325DE4" w:rsidRPr="00325DE4" w:rsidRDefault="00325DE4" w:rsidP="00325DE4">
      <w:pPr>
        <w:shd w:val="clear" w:color="auto" w:fill="FFFFFF"/>
        <w:spacing w:line="360" w:lineRule="auto"/>
        <w:ind w:right="5" w:firstLine="715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Следовательно, указанная в запросе коллизия норм, устанавливающих требования к надлежащему порядку одобрения сделок, не усматривается, так как общее собрание акционеров (наблюдательный совет) принимает решение об одобрении сделки, а правление - решение о совершении сделки, что по существу являются разными полномочиями.</w:t>
      </w:r>
    </w:p>
    <w:p w:rsidR="00325DE4" w:rsidRPr="00325DE4" w:rsidRDefault="00325DE4" w:rsidP="00325DE4">
      <w:pPr>
        <w:shd w:val="clear" w:color="auto" w:fill="FFFFFF"/>
        <w:spacing w:line="360" w:lineRule="auto"/>
        <w:ind w:right="5" w:firstLine="715"/>
        <w:jc w:val="both"/>
        <w:rPr>
          <w:sz w:val="28"/>
          <w:szCs w:val="28"/>
        </w:rPr>
      </w:pPr>
      <w:r w:rsidRPr="00325DE4">
        <w:rPr>
          <w:sz w:val="28"/>
          <w:szCs w:val="28"/>
        </w:rPr>
        <w:t>Это соответствует пунктам 1 и 2 статьи 48 и статье 65 Закона №208-ФЗ, в которых установлено, что полномочия общего собрания акционеров и наблюдательного совета не могут быть переданы на решение исполнительному органу Общества.</w:t>
      </w:r>
    </w:p>
    <w:p w:rsidR="00325DE4" w:rsidRPr="00325DE4" w:rsidRDefault="00325DE4" w:rsidP="00325DE4">
      <w:pPr>
        <w:shd w:val="clear" w:color="auto" w:fill="FFFFFF"/>
        <w:spacing w:line="360" w:lineRule="auto"/>
        <w:ind w:right="5" w:firstLine="715"/>
        <w:jc w:val="both"/>
        <w:rPr>
          <w:sz w:val="28"/>
          <w:szCs w:val="28"/>
        </w:rPr>
      </w:pPr>
      <w:r w:rsidRPr="00325DE4">
        <w:rPr>
          <w:sz w:val="28"/>
          <w:szCs w:val="28"/>
        </w:rPr>
        <w:t xml:space="preserve">Правление, как коллегиальный исполнительный орган, принимает решение на заседании, на котором ведется протокол. </w:t>
      </w:r>
      <w:proofErr w:type="gramStart"/>
      <w:r w:rsidRPr="00325DE4">
        <w:rPr>
          <w:sz w:val="28"/>
          <w:szCs w:val="28"/>
        </w:rPr>
        <w:t>Как следует из пункт</w:t>
      </w:r>
      <w:r>
        <w:rPr>
          <w:sz w:val="28"/>
          <w:szCs w:val="28"/>
        </w:rPr>
        <w:t>а</w:t>
      </w:r>
      <w:r w:rsidRPr="00325DE4">
        <w:rPr>
          <w:sz w:val="28"/>
          <w:szCs w:val="28"/>
        </w:rPr>
        <w:t xml:space="preserve"> 2 статьи 70 Закона №208-ФЗ проведение заседаний коллегиального исполнительного органа общества (правления, дирекции) организует лицо, осуществляющее функции единоличного исполнительного органа общества (директор, генеральный директор), которое подписывает все документы от имени общества и протоколы заседаний коллегиального исполнительного органа общества (правления, дирекции), действует без доверенности от имени общества в соответствии с решениями коллегиального исполнительного органа общества (правления, дирекции</w:t>
      </w:r>
      <w:proofErr w:type="gramEnd"/>
      <w:r w:rsidRPr="00325DE4">
        <w:rPr>
          <w:sz w:val="28"/>
          <w:szCs w:val="28"/>
        </w:rPr>
        <w:t xml:space="preserve">), </w:t>
      </w:r>
      <w:proofErr w:type="gramStart"/>
      <w:r w:rsidRPr="00325DE4">
        <w:rPr>
          <w:sz w:val="28"/>
          <w:szCs w:val="28"/>
        </w:rPr>
        <w:t xml:space="preserve">принятыми в пределах его компетенции. </w:t>
      </w:r>
      <w:proofErr w:type="gramEnd"/>
    </w:p>
    <w:p w:rsidR="00325DE4" w:rsidRPr="00325DE4" w:rsidRDefault="00325DE4" w:rsidP="00325D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5DE4">
        <w:rPr>
          <w:sz w:val="28"/>
          <w:szCs w:val="28"/>
        </w:rPr>
        <w:t xml:space="preserve">Таким образом, можно прийти к выводу, что правление должно принимать решение о заключении Обществом </w:t>
      </w:r>
      <w:r w:rsidRPr="00325DE4">
        <w:rPr>
          <w:spacing w:val="-2"/>
          <w:sz w:val="28"/>
          <w:szCs w:val="28"/>
        </w:rPr>
        <w:t>кредит</w:t>
      </w:r>
      <w:r w:rsidRPr="00325DE4">
        <w:rPr>
          <w:spacing w:val="-1"/>
          <w:sz w:val="28"/>
          <w:szCs w:val="28"/>
        </w:rPr>
        <w:t>ных договоров, договоров займа, выдачи поручительств и гарантий, сумма которых превышает 30 миллионов рублей, которые подлежат одобрению иным уполно</w:t>
      </w:r>
      <w:r w:rsidRPr="00325DE4">
        <w:rPr>
          <w:sz w:val="28"/>
          <w:szCs w:val="28"/>
        </w:rPr>
        <w:t>моченным органом управления Общества (общим собранием акционеров, наблюдательным советом) в случае, если указанные сделки являются крупными. То обстоятельство, что от имени Общества без доверенности в соответствии с решениями коллегиального исполнительного органа общества, действует единоличный исполнительный орган, не изменяет вопросы компетенции единоличного и коллегиального исполнительного органов управления в принятии решений, а общее собрание акционеров или наблюдательный совет лишь одобряет принятые решения.</w:t>
      </w:r>
    </w:p>
    <w:p w:rsidR="00325DE4" w:rsidRPr="00325DE4" w:rsidRDefault="00325DE4" w:rsidP="00325DE4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proofErr w:type="gramStart"/>
      <w:r w:rsidRPr="00325DE4">
        <w:rPr>
          <w:sz w:val="28"/>
          <w:szCs w:val="28"/>
        </w:rPr>
        <w:t>В случае, если решение о совершении рассматриваемых сделок примет единоличный исполнительный орган Общества, а не правление, как того требует Устав, то общество или акционер (акционеры), владеющие в совокупности не менее чем 1 процентом размещенных обыкновенных акций общества, вправе обратиться в суд с иском к генеральному директору о возмещении убытков, причиненных виновными действиями, выходящими за пределы его полномочий, если иные основания</w:t>
      </w:r>
      <w:proofErr w:type="gramEnd"/>
      <w:r w:rsidRPr="00325DE4">
        <w:rPr>
          <w:sz w:val="28"/>
          <w:szCs w:val="28"/>
        </w:rPr>
        <w:t xml:space="preserve"> ответственности не установлены федеральными законами (пункт 2 статьи 71 Закона №208-ФЗ).</w:t>
      </w:r>
    </w:p>
    <w:p w:rsidR="00325DE4" w:rsidRPr="00325DE4" w:rsidRDefault="00325DE4" w:rsidP="00325DE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25DE4">
        <w:rPr>
          <w:sz w:val="28"/>
          <w:szCs w:val="28"/>
        </w:rPr>
        <w:tab/>
        <w:t xml:space="preserve">На основании изложенного, считаем, что коллизия в положениях Устава и законодательстве об акционерных обществах, на наш взгляд, отсутствует, поскольку речь идет о разграничении полномочий по принятию решения о заключении сделки и ее одобрению. Одобрение сделки, в том числе, может быть последующим, а вопросы принятия решения и одобрения отнесены к компетенции разных органов управления. </w:t>
      </w:r>
      <w:proofErr w:type="gramStart"/>
      <w:r w:rsidRPr="00325DE4">
        <w:rPr>
          <w:sz w:val="28"/>
          <w:szCs w:val="28"/>
        </w:rPr>
        <w:t xml:space="preserve">То обстоятельство, что сделка одобрена высшим органом управления, что допускается при наличии кворума для принятия решения по квалифицированному большинству голосов, не исключает возможности </w:t>
      </w:r>
      <w:proofErr w:type="spellStart"/>
      <w:r w:rsidRPr="00325DE4">
        <w:rPr>
          <w:sz w:val="28"/>
          <w:szCs w:val="28"/>
        </w:rPr>
        <w:t>миноритарного</w:t>
      </w:r>
      <w:proofErr w:type="spellEnd"/>
      <w:r w:rsidRPr="00325DE4">
        <w:rPr>
          <w:sz w:val="28"/>
          <w:szCs w:val="28"/>
        </w:rPr>
        <w:t xml:space="preserve"> акционера, имеющего в совокупности более 1 голосов, предъявить требование о возмещении убытков, причиненных единоличным исполнительным органом при совершении им действий, выходящих за пределы его компетенции в случае, если такой акционер не участвовал в голосовании по вопросу</w:t>
      </w:r>
      <w:proofErr w:type="gramEnd"/>
      <w:r w:rsidRPr="00325DE4">
        <w:rPr>
          <w:sz w:val="28"/>
          <w:szCs w:val="28"/>
        </w:rPr>
        <w:t xml:space="preserve"> об одобрении данной сделки или голосовал против ее одобрения. </w:t>
      </w:r>
    </w:p>
    <w:p w:rsidR="00325DE4" w:rsidRPr="00325DE4" w:rsidRDefault="00325DE4" w:rsidP="00325DE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325DE4">
        <w:rPr>
          <w:sz w:val="28"/>
          <w:szCs w:val="28"/>
        </w:rPr>
        <w:t>Кроме того, считаем, что основания для применения в порядке аналогии закона к рассматриваемой ситуации положений пункта 5 статьи 79 Закона № 208-ФЗ отсутствуют, поскольку в соответствии со статьей 6 ГК РФ аналогия закона может применяться только в случае, если соответствующие отношения прямо не урегулированы ни законодательством, ни соглашением сторон, ни применимым обычаем делового оборота.</w:t>
      </w:r>
      <w:proofErr w:type="gramEnd"/>
      <w:r w:rsidRPr="00325DE4">
        <w:rPr>
          <w:sz w:val="28"/>
          <w:szCs w:val="28"/>
        </w:rPr>
        <w:t xml:space="preserve"> Рассматриваемые отношения регулируются законом и положениями Устава Общества и составляют вопросы разной компетенции разных органов управления, в связи с чем, аналогия закона не может изменять указанную компетенцию. </w:t>
      </w:r>
    </w:p>
    <w:p w:rsidR="00FE028A" w:rsidRDefault="00FE028A" w:rsidP="00325DE4"/>
    <w:p w:rsidR="00FE028A" w:rsidRDefault="00FE028A" w:rsidP="00FE028A">
      <w:pPr>
        <w:pStyle w:val="a6"/>
        <w:ind w:right="360"/>
      </w:pPr>
    </w:p>
    <w:sectPr w:rsidR="00FE028A" w:rsidSect="00FE028A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CCC8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028A"/>
    <w:rsid w:val="00002CEA"/>
    <w:rsid w:val="000061C4"/>
    <w:rsid w:val="00006359"/>
    <w:rsid w:val="00014D59"/>
    <w:rsid w:val="00024B30"/>
    <w:rsid w:val="0003322B"/>
    <w:rsid w:val="0003474B"/>
    <w:rsid w:val="000353A0"/>
    <w:rsid w:val="00053F87"/>
    <w:rsid w:val="000548B9"/>
    <w:rsid w:val="00054DAD"/>
    <w:rsid w:val="00057CD5"/>
    <w:rsid w:val="000674A8"/>
    <w:rsid w:val="0007008D"/>
    <w:rsid w:val="0007028F"/>
    <w:rsid w:val="00070937"/>
    <w:rsid w:val="00071906"/>
    <w:rsid w:val="0007256E"/>
    <w:rsid w:val="0007301E"/>
    <w:rsid w:val="00077426"/>
    <w:rsid w:val="00084D1F"/>
    <w:rsid w:val="00085254"/>
    <w:rsid w:val="00087079"/>
    <w:rsid w:val="00091F92"/>
    <w:rsid w:val="00093E56"/>
    <w:rsid w:val="00094D07"/>
    <w:rsid w:val="00097D55"/>
    <w:rsid w:val="000A0689"/>
    <w:rsid w:val="000A6A13"/>
    <w:rsid w:val="000B2BE5"/>
    <w:rsid w:val="000B681A"/>
    <w:rsid w:val="000B6F27"/>
    <w:rsid w:val="000C023C"/>
    <w:rsid w:val="000C78EC"/>
    <w:rsid w:val="000D57DB"/>
    <w:rsid w:val="000E1517"/>
    <w:rsid w:val="000E1D5C"/>
    <w:rsid w:val="000E3354"/>
    <w:rsid w:val="000E4D9A"/>
    <w:rsid w:val="000E7A79"/>
    <w:rsid w:val="000F6AB5"/>
    <w:rsid w:val="000F6D89"/>
    <w:rsid w:val="000F7A4F"/>
    <w:rsid w:val="0010047F"/>
    <w:rsid w:val="001015A1"/>
    <w:rsid w:val="00103A1A"/>
    <w:rsid w:val="00105DD9"/>
    <w:rsid w:val="00110C15"/>
    <w:rsid w:val="0011588D"/>
    <w:rsid w:val="0011731D"/>
    <w:rsid w:val="00121A4E"/>
    <w:rsid w:val="00123B74"/>
    <w:rsid w:val="00124C39"/>
    <w:rsid w:val="00130673"/>
    <w:rsid w:val="00131F6A"/>
    <w:rsid w:val="00132745"/>
    <w:rsid w:val="00132ABF"/>
    <w:rsid w:val="001339C2"/>
    <w:rsid w:val="0013729D"/>
    <w:rsid w:val="001400B0"/>
    <w:rsid w:val="001409E3"/>
    <w:rsid w:val="00143E11"/>
    <w:rsid w:val="00146E09"/>
    <w:rsid w:val="00153AE4"/>
    <w:rsid w:val="00154438"/>
    <w:rsid w:val="00155E09"/>
    <w:rsid w:val="001627F2"/>
    <w:rsid w:val="0016489E"/>
    <w:rsid w:val="00166210"/>
    <w:rsid w:val="00167FFD"/>
    <w:rsid w:val="00170951"/>
    <w:rsid w:val="0017388B"/>
    <w:rsid w:val="00176366"/>
    <w:rsid w:val="00176740"/>
    <w:rsid w:val="0019013C"/>
    <w:rsid w:val="00191275"/>
    <w:rsid w:val="00191963"/>
    <w:rsid w:val="00191C2C"/>
    <w:rsid w:val="0019351F"/>
    <w:rsid w:val="001936F7"/>
    <w:rsid w:val="00196E3B"/>
    <w:rsid w:val="00197C06"/>
    <w:rsid w:val="001A05D5"/>
    <w:rsid w:val="001A091F"/>
    <w:rsid w:val="001A3DE1"/>
    <w:rsid w:val="001A687F"/>
    <w:rsid w:val="001B075E"/>
    <w:rsid w:val="001B2EA3"/>
    <w:rsid w:val="001B333C"/>
    <w:rsid w:val="001B4AE9"/>
    <w:rsid w:val="001B5D49"/>
    <w:rsid w:val="001B75D2"/>
    <w:rsid w:val="001C0422"/>
    <w:rsid w:val="001C0667"/>
    <w:rsid w:val="001D3A14"/>
    <w:rsid w:val="001D7D59"/>
    <w:rsid w:val="001E2F3C"/>
    <w:rsid w:val="001E38E4"/>
    <w:rsid w:val="001E7EF4"/>
    <w:rsid w:val="001F2009"/>
    <w:rsid w:val="001F3148"/>
    <w:rsid w:val="001F3B28"/>
    <w:rsid w:val="001F76DB"/>
    <w:rsid w:val="00200975"/>
    <w:rsid w:val="002024D4"/>
    <w:rsid w:val="0021360F"/>
    <w:rsid w:val="00217258"/>
    <w:rsid w:val="00217F18"/>
    <w:rsid w:val="00231F46"/>
    <w:rsid w:val="0023363F"/>
    <w:rsid w:val="00235790"/>
    <w:rsid w:val="00236851"/>
    <w:rsid w:val="002370CF"/>
    <w:rsid w:val="0024250F"/>
    <w:rsid w:val="00245F8F"/>
    <w:rsid w:val="0024748C"/>
    <w:rsid w:val="0024782D"/>
    <w:rsid w:val="0025259A"/>
    <w:rsid w:val="002526B4"/>
    <w:rsid w:val="00254B53"/>
    <w:rsid w:val="00263EAD"/>
    <w:rsid w:val="00265531"/>
    <w:rsid w:val="00265CA1"/>
    <w:rsid w:val="002663C5"/>
    <w:rsid w:val="0027039C"/>
    <w:rsid w:val="00271E32"/>
    <w:rsid w:val="00276328"/>
    <w:rsid w:val="002769B9"/>
    <w:rsid w:val="00281B85"/>
    <w:rsid w:val="0028237B"/>
    <w:rsid w:val="00296AAC"/>
    <w:rsid w:val="002A0BDE"/>
    <w:rsid w:val="002A3277"/>
    <w:rsid w:val="002A5518"/>
    <w:rsid w:val="002A62BE"/>
    <w:rsid w:val="002B3220"/>
    <w:rsid w:val="002B7071"/>
    <w:rsid w:val="002C058A"/>
    <w:rsid w:val="002C29AA"/>
    <w:rsid w:val="002C6C63"/>
    <w:rsid w:val="002C76B7"/>
    <w:rsid w:val="002F3B6E"/>
    <w:rsid w:val="002F66B5"/>
    <w:rsid w:val="002F70E5"/>
    <w:rsid w:val="0030174B"/>
    <w:rsid w:val="003039A4"/>
    <w:rsid w:val="00304E97"/>
    <w:rsid w:val="00307414"/>
    <w:rsid w:val="00307FA7"/>
    <w:rsid w:val="003143B1"/>
    <w:rsid w:val="00314E94"/>
    <w:rsid w:val="00315B7D"/>
    <w:rsid w:val="003168D0"/>
    <w:rsid w:val="00321360"/>
    <w:rsid w:val="0032203A"/>
    <w:rsid w:val="00325DE4"/>
    <w:rsid w:val="00336370"/>
    <w:rsid w:val="00345ABD"/>
    <w:rsid w:val="003470A2"/>
    <w:rsid w:val="00347BDC"/>
    <w:rsid w:val="003515DF"/>
    <w:rsid w:val="003535F5"/>
    <w:rsid w:val="00357A40"/>
    <w:rsid w:val="00362957"/>
    <w:rsid w:val="003629DF"/>
    <w:rsid w:val="00371724"/>
    <w:rsid w:val="00371D5F"/>
    <w:rsid w:val="00375260"/>
    <w:rsid w:val="00376BE3"/>
    <w:rsid w:val="00377255"/>
    <w:rsid w:val="00377893"/>
    <w:rsid w:val="00393A3B"/>
    <w:rsid w:val="0039553E"/>
    <w:rsid w:val="0039571C"/>
    <w:rsid w:val="003A24B7"/>
    <w:rsid w:val="003A2FB4"/>
    <w:rsid w:val="003A4DF8"/>
    <w:rsid w:val="003A6146"/>
    <w:rsid w:val="003B096E"/>
    <w:rsid w:val="003B4D75"/>
    <w:rsid w:val="003C066C"/>
    <w:rsid w:val="003C2382"/>
    <w:rsid w:val="003C4E34"/>
    <w:rsid w:val="003D034F"/>
    <w:rsid w:val="003D4153"/>
    <w:rsid w:val="003E456B"/>
    <w:rsid w:val="003E497E"/>
    <w:rsid w:val="003E5CA4"/>
    <w:rsid w:val="003F04FA"/>
    <w:rsid w:val="003F0C2C"/>
    <w:rsid w:val="003F1E6E"/>
    <w:rsid w:val="003F5535"/>
    <w:rsid w:val="003F591A"/>
    <w:rsid w:val="004012E3"/>
    <w:rsid w:val="00401A0F"/>
    <w:rsid w:val="004043FE"/>
    <w:rsid w:val="004057FF"/>
    <w:rsid w:val="004064EE"/>
    <w:rsid w:val="00407898"/>
    <w:rsid w:val="00414357"/>
    <w:rsid w:val="004205CF"/>
    <w:rsid w:val="00426FDD"/>
    <w:rsid w:val="00430792"/>
    <w:rsid w:val="00433758"/>
    <w:rsid w:val="004403FB"/>
    <w:rsid w:val="00440F13"/>
    <w:rsid w:val="00447AEA"/>
    <w:rsid w:val="00455983"/>
    <w:rsid w:val="00462AB1"/>
    <w:rsid w:val="00465E8C"/>
    <w:rsid w:val="00477E42"/>
    <w:rsid w:val="0048378F"/>
    <w:rsid w:val="004862D2"/>
    <w:rsid w:val="00492976"/>
    <w:rsid w:val="00493486"/>
    <w:rsid w:val="00496AA4"/>
    <w:rsid w:val="004977AD"/>
    <w:rsid w:val="004A286B"/>
    <w:rsid w:val="004A2FE7"/>
    <w:rsid w:val="004A3A51"/>
    <w:rsid w:val="004B01FB"/>
    <w:rsid w:val="004B19C5"/>
    <w:rsid w:val="004B25F8"/>
    <w:rsid w:val="004B4903"/>
    <w:rsid w:val="004B7D85"/>
    <w:rsid w:val="004C0C1A"/>
    <w:rsid w:val="004C5BB9"/>
    <w:rsid w:val="004C74AA"/>
    <w:rsid w:val="004D55DC"/>
    <w:rsid w:val="004E20B4"/>
    <w:rsid w:val="004E4B1C"/>
    <w:rsid w:val="004F5A39"/>
    <w:rsid w:val="004F654E"/>
    <w:rsid w:val="004F7C02"/>
    <w:rsid w:val="005024FC"/>
    <w:rsid w:val="0050272F"/>
    <w:rsid w:val="0050402C"/>
    <w:rsid w:val="00504647"/>
    <w:rsid w:val="00507009"/>
    <w:rsid w:val="00510012"/>
    <w:rsid w:val="005172B8"/>
    <w:rsid w:val="00517ABD"/>
    <w:rsid w:val="005241E6"/>
    <w:rsid w:val="005264F2"/>
    <w:rsid w:val="0052755E"/>
    <w:rsid w:val="00527C21"/>
    <w:rsid w:val="0053410D"/>
    <w:rsid w:val="00536828"/>
    <w:rsid w:val="005408BE"/>
    <w:rsid w:val="00540B68"/>
    <w:rsid w:val="00550DCC"/>
    <w:rsid w:val="005578FC"/>
    <w:rsid w:val="00560147"/>
    <w:rsid w:val="005723BF"/>
    <w:rsid w:val="00572795"/>
    <w:rsid w:val="00573791"/>
    <w:rsid w:val="00577227"/>
    <w:rsid w:val="00582B4E"/>
    <w:rsid w:val="00582D39"/>
    <w:rsid w:val="005841D1"/>
    <w:rsid w:val="00591A40"/>
    <w:rsid w:val="00593000"/>
    <w:rsid w:val="00594CD1"/>
    <w:rsid w:val="00594D9F"/>
    <w:rsid w:val="005A64DB"/>
    <w:rsid w:val="005B1CFD"/>
    <w:rsid w:val="005C4991"/>
    <w:rsid w:val="005C49F7"/>
    <w:rsid w:val="005D411F"/>
    <w:rsid w:val="005D5397"/>
    <w:rsid w:val="005D63C1"/>
    <w:rsid w:val="005D74E4"/>
    <w:rsid w:val="005E134E"/>
    <w:rsid w:val="005E190E"/>
    <w:rsid w:val="005E5592"/>
    <w:rsid w:val="005F2342"/>
    <w:rsid w:val="005F5D3E"/>
    <w:rsid w:val="0061336A"/>
    <w:rsid w:val="00615CAD"/>
    <w:rsid w:val="006241A6"/>
    <w:rsid w:val="006245C3"/>
    <w:rsid w:val="00626EBE"/>
    <w:rsid w:val="006308A6"/>
    <w:rsid w:val="00632F1B"/>
    <w:rsid w:val="006333D5"/>
    <w:rsid w:val="0063629F"/>
    <w:rsid w:val="006415BA"/>
    <w:rsid w:val="00647619"/>
    <w:rsid w:val="006518E4"/>
    <w:rsid w:val="006524A5"/>
    <w:rsid w:val="00654EF1"/>
    <w:rsid w:val="006550D3"/>
    <w:rsid w:val="00655469"/>
    <w:rsid w:val="0066213E"/>
    <w:rsid w:val="006705FC"/>
    <w:rsid w:val="006837BD"/>
    <w:rsid w:val="00683EB8"/>
    <w:rsid w:val="0068437A"/>
    <w:rsid w:val="00690C37"/>
    <w:rsid w:val="006964AD"/>
    <w:rsid w:val="006A1831"/>
    <w:rsid w:val="006A1CCC"/>
    <w:rsid w:val="006A1E33"/>
    <w:rsid w:val="006A3775"/>
    <w:rsid w:val="006A43D6"/>
    <w:rsid w:val="006A672C"/>
    <w:rsid w:val="006A7000"/>
    <w:rsid w:val="006B1080"/>
    <w:rsid w:val="006C1333"/>
    <w:rsid w:val="006C15FC"/>
    <w:rsid w:val="006C5E09"/>
    <w:rsid w:val="006F2A38"/>
    <w:rsid w:val="006F3231"/>
    <w:rsid w:val="006F418A"/>
    <w:rsid w:val="00702E04"/>
    <w:rsid w:val="00704A18"/>
    <w:rsid w:val="0070638B"/>
    <w:rsid w:val="00706DEF"/>
    <w:rsid w:val="00711468"/>
    <w:rsid w:val="007205E0"/>
    <w:rsid w:val="007220C9"/>
    <w:rsid w:val="00725C24"/>
    <w:rsid w:val="007262AC"/>
    <w:rsid w:val="0073120C"/>
    <w:rsid w:val="007363CB"/>
    <w:rsid w:val="0076077D"/>
    <w:rsid w:val="007625D2"/>
    <w:rsid w:val="00775B57"/>
    <w:rsid w:val="00786356"/>
    <w:rsid w:val="00786783"/>
    <w:rsid w:val="007906BE"/>
    <w:rsid w:val="007921F1"/>
    <w:rsid w:val="00794593"/>
    <w:rsid w:val="00794729"/>
    <w:rsid w:val="007A05D6"/>
    <w:rsid w:val="007A153E"/>
    <w:rsid w:val="007A1BDA"/>
    <w:rsid w:val="007A4BE7"/>
    <w:rsid w:val="007A79C6"/>
    <w:rsid w:val="007B2A2B"/>
    <w:rsid w:val="007B5C0C"/>
    <w:rsid w:val="007C0954"/>
    <w:rsid w:val="007D08AC"/>
    <w:rsid w:val="007D278D"/>
    <w:rsid w:val="007E18CB"/>
    <w:rsid w:val="007E1E36"/>
    <w:rsid w:val="007E3BE3"/>
    <w:rsid w:val="007E50DA"/>
    <w:rsid w:val="007E5452"/>
    <w:rsid w:val="007E5B5D"/>
    <w:rsid w:val="007E77DE"/>
    <w:rsid w:val="007E7A91"/>
    <w:rsid w:val="007F13D2"/>
    <w:rsid w:val="007F242C"/>
    <w:rsid w:val="007F301B"/>
    <w:rsid w:val="007F37EF"/>
    <w:rsid w:val="007F4C8A"/>
    <w:rsid w:val="0080291F"/>
    <w:rsid w:val="0080342F"/>
    <w:rsid w:val="00805DEB"/>
    <w:rsid w:val="00807EC0"/>
    <w:rsid w:val="00812A08"/>
    <w:rsid w:val="0081607E"/>
    <w:rsid w:val="00821C2A"/>
    <w:rsid w:val="008254F2"/>
    <w:rsid w:val="00825BE2"/>
    <w:rsid w:val="00833DA9"/>
    <w:rsid w:val="00834482"/>
    <w:rsid w:val="0083783E"/>
    <w:rsid w:val="0084242A"/>
    <w:rsid w:val="00844CBA"/>
    <w:rsid w:val="008475FF"/>
    <w:rsid w:val="00853CEC"/>
    <w:rsid w:val="00856521"/>
    <w:rsid w:val="00857920"/>
    <w:rsid w:val="00860169"/>
    <w:rsid w:val="00862743"/>
    <w:rsid w:val="00863311"/>
    <w:rsid w:val="00877734"/>
    <w:rsid w:val="00882098"/>
    <w:rsid w:val="008839FE"/>
    <w:rsid w:val="00883C05"/>
    <w:rsid w:val="008843FE"/>
    <w:rsid w:val="00890ADB"/>
    <w:rsid w:val="00891DAD"/>
    <w:rsid w:val="00896052"/>
    <w:rsid w:val="008A1E85"/>
    <w:rsid w:val="008A3B1F"/>
    <w:rsid w:val="008A456D"/>
    <w:rsid w:val="008B00F6"/>
    <w:rsid w:val="008B061B"/>
    <w:rsid w:val="008B237B"/>
    <w:rsid w:val="008B316B"/>
    <w:rsid w:val="008B328C"/>
    <w:rsid w:val="008C1928"/>
    <w:rsid w:val="008D20E7"/>
    <w:rsid w:val="008D310F"/>
    <w:rsid w:val="008D5BE9"/>
    <w:rsid w:val="008E140B"/>
    <w:rsid w:val="008E6F40"/>
    <w:rsid w:val="008E7B40"/>
    <w:rsid w:val="008F0871"/>
    <w:rsid w:val="008F1654"/>
    <w:rsid w:val="008F533B"/>
    <w:rsid w:val="009008B1"/>
    <w:rsid w:val="009062D8"/>
    <w:rsid w:val="00912A3B"/>
    <w:rsid w:val="009138CD"/>
    <w:rsid w:val="009142A3"/>
    <w:rsid w:val="0092257A"/>
    <w:rsid w:val="00924BDC"/>
    <w:rsid w:val="00930F03"/>
    <w:rsid w:val="00931F2C"/>
    <w:rsid w:val="00934957"/>
    <w:rsid w:val="00934E90"/>
    <w:rsid w:val="00935C9D"/>
    <w:rsid w:val="009366BB"/>
    <w:rsid w:val="00937454"/>
    <w:rsid w:val="009411DF"/>
    <w:rsid w:val="0094774B"/>
    <w:rsid w:val="009601D9"/>
    <w:rsid w:val="00961AE0"/>
    <w:rsid w:val="009659EB"/>
    <w:rsid w:val="00967BD3"/>
    <w:rsid w:val="00976928"/>
    <w:rsid w:val="0098391F"/>
    <w:rsid w:val="00987802"/>
    <w:rsid w:val="0099006B"/>
    <w:rsid w:val="009A243D"/>
    <w:rsid w:val="009A5857"/>
    <w:rsid w:val="009A5E97"/>
    <w:rsid w:val="009A6F1A"/>
    <w:rsid w:val="009B1E04"/>
    <w:rsid w:val="009B2142"/>
    <w:rsid w:val="009B3658"/>
    <w:rsid w:val="009C0F03"/>
    <w:rsid w:val="009C5936"/>
    <w:rsid w:val="009C731B"/>
    <w:rsid w:val="009D3134"/>
    <w:rsid w:val="009D3542"/>
    <w:rsid w:val="009E456D"/>
    <w:rsid w:val="009E502E"/>
    <w:rsid w:val="009F2C73"/>
    <w:rsid w:val="009F62CB"/>
    <w:rsid w:val="009F6A72"/>
    <w:rsid w:val="009F7252"/>
    <w:rsid w:val="00A00507"/>
    <w:rsid w:val="00A022AB"/>
    <w:rsid w:val="00A05228"/>
    <w:rsid w:val="00A05524"/>
    <w:rsid w:val="00A061C2"/>
    <w:rsid w:val="00A06418"/>
    <w:rsid w:val="00A07624"/>
    <w:rsid w:val="00A132C5"/>
    <w:rsid w:val="00A15165"/>
    <w:rsid w:val="00A15A3D"/>
    <w:rsid w:val="00A17910"/>
    <w:rsid w:val="00A17F7B"/>
    <w:rsid w:val="00A22D7D"/>
    <w:rsid w:val="00A254F5"/>
    <w:rsid w:val="00A27942"/>
    <w:rsid w:val="00A27A0F"/>
    <w:rsid w:val="00A305D9"/>
    <w:rsid w:val="00A30740"/>
    <w:rsid w:val="00A414A8"/>
    <w:rsid w:val="00A42446"/>
    <w:rsid w:val="00A50792"/>
    <w:rsid w:val="00A51772"/>
    <w:rsid w:val="00A52487"/>
    <w:rsid w:val="00A56319"/>
    <w:rsid w:val="00A57A93"/>
    <w:rsid w:val="00A60212"/>
    <w:rsid w:val="00A615D2"/>
    <w:rsid w:val="00A61609"/>
    <w:rsid w:val="00A637C4"/>
    <w:rsid w:val="00A70111"/>
    <w:rsid w:val="00A705A5"/>
    <w:rsid w:val="00A71AD9"/>
    <w:rsid w:val="00A72C18"/>
    <w:rsid w:val="00A73F15"/>
    <w:rsid w:val="00A76099"/>
    <w:rsid w:val="00A77573"/>
    <w:rsid w:val="00A82968"/>
    <w:rsid w:val="00A850CA"/>
    <w:rsid w:val="00A909A0"/>
    <w:rsid w:val="00A97583"/>
    <w:rsid w:val="00A9760A"/>
    <w:rsid w:val="00AA36DB"/>
    <w:rsid w:val="00AA534F"/>
    <w:rsid w:val="00AA6B4A"/>
    <w:rsid w:val="00AB075E"/>
    <w:rsid w:val="00AB085F"/>
    <w:rsid w:val="00AB3369"/>
    <w:rsid w:val="00AC4C73"/>
    <w:rsid w:val="00AD0151"/>
    <w:rsid w:val="00AD12DB"/>
    <w:rsid w:val="00AD25A2"/>
    <w:rsid w:val="00AD288B"/>
    <w:rsid w:val="00AD5858"/>
    <w:rsid w:val="00AE02AD"/>
    <w:rsid w:val="00AE3021"/>
    <w:rsid w:val="00AE708B"/>
    <w:rsid w:val="00AE7A1F"/>
    <w:rsid w:val="00AF0F16"/>
    <w:rsid w:val="00AF61F9"/>
    <w:rsid w:val="00B03E08"/>
    <w:rsid w:val="00B06331"/>
    <w:rsid w:val="00B1220E"/>
    <w:rsid w:val="00B15486"/>
    <w:rsid w:val="00B15677"/>
    <w:rsid w:val="00B159FC"/>
    <w:rsid w:val="00B2190A"/>
    <w:rsid w:val="00B22B60"/>
    <w:rsid w:val="00B33A7D"/>
    <w:rsid w:val="00B376E5"/>
    <w:rsid w:val="00B42940"/>
    <w:rsid w:val="00B459FD"/>
    <w:rsid w:val="00B45C29"/>
    <w:rsid w:val="00B471D7"/>
    <w:rsid w:val="00B478AC"/>
    <w:rsid w:val="00B50E4F"/>
    <w:rsid w:val="00B51888"/>
    <w:rsid w:val="00B558B6"/>
    <w:rsid w:val="00B60A35"/>
    <w:rsid w:val="00B61E9D"/>
    <w:rsid w:val="00B62AC2"/>
    <w:rsid w:val="00B66391"/>
    <w:rsid w:val="00B72A18"/>
    <w:rsid w:val="00B7496B"/>
    <w:rsid w:val="00B84005"/>
    <w:rsid w:val="00B900CC"/>
    <w:rsid w:val="00B90362"/>
    <w:rsid w:val="00B93733"/>
    <w:rsid w:val="00B96A7D"/>
    <w:rsid w:val="00BA0706"/>
    <w:rsid w:val="00BA710F"/>
    <w:rsid w:val="00BB005D"/>
    <w:rsid w:val="00BB1594"/>
    <w:rsid w:val="00BB7B89"/>
    <w:rsid w:val="00BC0577"/>
    <w:rsid w:val="00BC2ECC"/>
    <w:rsid w:val="00BC3554"/>
    <w:rsid w:val="00BC6AA9"/>
    <w:rsid w:val="00BD2494"/>
    <w:rsid w:val="00BF31AD"/>
    <w:rsid w:val="00BF7731"/>
    <w:rsid w:val="00C01356"/>
    <w:rsid w:val="00C15F49"/>
    <w:rsid w:val="00C27049"/>
    <w:rsid w:val="00C27363"/>
    <w:rsid w:val="00C32B8C"/>
    <w:rsid w:val="00C42143"/>
    <w:rsid w:val="00C444DB"/>
    <w:rsid w:val="00C52648"/>
    <w:rsid w:val="00C52964"/>
    <w:rsid w:val="00C56D11"/>
    <w:rsid w:val="00C60C90"/>
    <w:rsid w:val="00C630BF"/>
    <w:rsid w:val="00C64D18"/>
    <w:rsid w:val="00C7190C"/>
    <w:rsid w:val="00C72DBB"/>
    <w:rsid w:val="00C75F53"/>
    <w:rsid w:val="00C8072E"/>
    <w:rsid w:val="00C90736"/>
    <w:rsid w:val="00C9412C"/>
    <w:rsid w:val="00C969B7"/>
    <w:rsid w:val="00C96D1B"/>
    <w:rsid w:val="00CA0B80"/>
    <w:rsid w:val="00CA2FE1"/>
    <w:rsid w:val="00CB5A37"/>
    <w:rsid w:val="00CB69CF"/>
    <w:rsid w:val="00CC3189"/>
    <w:rsid w:val="00CC36E0"/>
    <w:rsid w:val="00CD7110"/>
    <w:rsid w:val="00CE01A4"/>
    <w:rsid w:val="00CE1854"/>
    <w:rsid w:val="00CE26C3"/>
    <w:rsid w:val="00CE3772"/>
    <w:rsid w:val="00CF6106"/>
    <w:rsid w:val="00D008AF"/>
    <w:rsid w:val="00D032A3"/>
    <w:rsid w:val="00D0425F"/>
    <w:rsid w:val="00D0626D"/>
    <w:rsid w:val="00D06375"/>
    <w:rsid w:val="00D06B7E"/>
    <w:rsid w:val="00D1025A"/>
    <w:rsid w:val="00D105EE"/>
    <w:rsid w:val="00D12D50"/>
    <w:rsid w:val="00D146E6"/>
    <w:rsid w:val="00D1668A"/>
    <w:rsid w:val="00D20284"/>
    <w:rsid w:val="00D20B78"/>
    <w:rsid w:val="00D22A89"/>
    <w:rsid w:val="00D246FD"/>
    <w:rsid w:val="00D26783"/>
    <w:rsid w:val="00D33000"/>
    <w:rsid w:val="00D36FAA"/>
    <w:rsid w:val="00D451D1"/>
    <w:rsid w:val="00D46C2A"/>
    <w:rsid w:val="00D46CC5"/>
    <w:rsid w:val="00D508B7"/>
    <w:rsid w:val="00D524AD"/>
    <w:rsid w:val="00D53734"/>
    <w:rsid w:val="00D548DE"/>
    <w:rsid w:val="00D60DB8"/>
    <w:rsid w:val="00D62E0B"/>
    <w:rsid w:val="00D64CBF"/>
    <w:rsid w:val="00D66BA5"/>
    <w:rsid w:val="00D70170"/>
    <w:rsid w:val="00D706E8"/>
    <w:rsid w:val="00D707C9"/>
    <w:rsid w:val="00D83E5B"/>
    <w:rsid w:val="00D8538F"/>
    <w:rsid w:val="00D85B4C"/>
    <w:rsid w:val="00D85D84"/>
    <w:rsid w:val="00D86925"/>
    <w:rsid w:val="00D91ED7"/>
    <w:rsid w:val="00D96439"/>
    <w:rsid w:val="00DA05A5"/>
    <w:rsid w:val="00DA0831"/>
    <w:rsid w:val="00DA0A1F"/>
    <w:rsid w:val="00DA56AB"/>
    <w:rsid w:val="00DB2ABD"/>
    <w:rsid w:val="00DB6DB4"/>
    <w:rsid w:val="00DC02BD"/>
    <w:rsid w:val="00DC2A89"/>
    <w:rsid w:val="00DC5A3A"/>
    <w:rsid w:val="00DD046B"/>
    <w:rsid w:val="00DD1611"/>
    <w:rsid w:val="00DD1C21"/>
    <w:rsid w:val="00DE2E08"/>
    <w:rsid w:val="00DE4592"/>
    <w:rsid w:val="00DE4782"/>
    <w:rsid w:val="00DE49E0"/>
    <w:rsid w:val="00DF0007"/>
    <w:rsid w:val="00DF0AB2"/>
    <w:rsid w:val="00DF11E1"/>
    <w:rsid w:val="00DF1A80"/>
    <w:rsid w:val="00DF3ADB"/>
    <w:rsid w:val="00DF44EB"/>
    <w:rsid w:val="00E0058D"/>
    <w:rsid w:val="00E01EF7"/>
    <w:rsid w:val="00E05923"/>
    <w:rsid w:val="00E0683F"/>
    <w:rsid w:val="00E0716D"/>
    <w:rsid w:val="00E240D5"/>
    <w:rsid w:val="00E2707F"/>
    <w:rsid w:val="00E31786"/>
    <w:rsid w:val="00E31DAF"/>
    <w:rsid w:val="00E33D5E"/>
    <w:rsid w:val="00E353E2"/>
    <w:rsid w:val="00E40FD8"/>
    <w:rsid w:val="00E4682A"/>
    <w:rsid w:val="00E46887"/>
    <w:rsid w:val="00E56002"/>
    <w:rsid w:val="00E56252"/>
    <w:rsid w:val="00E56F24"/>
    <w:rsid w:val="00E62CFE"/>
    <w:rsid w:val="00E72F8C"/>
    <w:rsid w:val="00E74C89"/>
    <w:rsid w:val="00E84484"/>
    <w:rsid w:val="00E84C9F"/>
    <w:rsid w:val="00E90CC4"/>
    <w:rsid w:val="00E96081"/>
    <w:rsid w:val="00E97A24"/>
    <w:rsid w:val="00EA5A39"/>
    <w:rsid w:val="00EA6EDE"/>
    <w:rsid w:val="00EA76F2"/>
    <w:rsid w:val="00EB0B1D"/>
    <w:rsid w:val="00EB0F41"/>
    <w:rsid w:val="00EB4861"/>
    <w:rsid w:val="00EB507E"/>
    <w:rsid w:val="00EB7602"/>
    <w:rsid w:val="00EB7797"/>
    <w:rsid w:val="00ED2B77"/>
    <w:rsid w:val="00ED6411"/>
    <w:rsid w:val="00EE2A43"/>
    <w:rsid w:val="00EF1766"/>
    <w:rsid w:val="00F00AFA"/>
    <w:rsid w:val="00F03F38"/>
    <w:rsid w:val="00F059A3"/>
    <w:rsid w:val="00F07BDC"/>
    <w:rsid w:val="00F12038"/>
    <w:rsid w:val="00F1380E"/>
    <w:rsid w:val="00F149EE"/>
    <w:rsid w:val="00F14DF6"/>
    <w:rsid w:val="00F14E36"/>
    <w:rsid w:val="00F15AF9"/>
    <w:rsid w:val="00F22365"/>
    <w:rsid w:val="00F245F8"/>
    <w:rsid w:val="00F258C4"/>
    <w:rsid w:val="00F324B4"/>
    <w:rsid w:val="00F34587"/>
    <w:rsid w:val="00F36C82"/>
    <w:rsid w:val="00F36FD5"/>
    <w:rsid w:val="00F402C9"/>
    <w:rsid w:val="00F4385A"/>
    <w:rsid w:val="00F45C75"/>
    <w:rsid w:val="00F4672D"/>
    <w:rsid w:val="00F5335B"/>
    <w:rsid w:val="00F55341"/>
    <w:rsid w:val="00F568EB"/>
    <w:rsid w:val="00F576A8"/>
    <w:rsid w:val="00F66254"/>
    <w:rsid w:val="00F727AF"/>
    <w:rsid w:val="00F76D45"/>
    <w:rsid w:val="00F77458"/>
    <w:rsid w:val="00F8187D"/>
    <w:rsid w:val="00F85A32"/>
    <w:rsid w:val="00F86CE7"/>
    <w:rsid w:val="00F9250E"/>
    <w:rsid w:val="00F93086"/>
    <w:rsid w:val="00FA478C"/>
    <w:rsid w:val="00FA4D0A"/>
    <w:rsid w:val="00FA70F0"/>
    <w:rsid w:val="00FC53F5"/>
    <w:rsid w:val="00FC7A31"/>
    <w:rsid w:val="00FD25DC"/>
    <w:rsid w:val="00FD28B8"/>
    <w:rsid w:val="00FE028A"/>
    <w:rsid w:val="00FE1CD7"/>
    <w:rsid w:val="00FE2B52"/>
    <w:rsid w:val="00FE39B2"/>
    <w:rsid w:val="00FE5BC4"/>
    <w:rsid w:val="00FE63FA"/>
    <w:rsid w:val="00FE7960"/>
    <w:rsid w:val="00FF0D5B"/>
    <w:rsid w:val="00FF2411"/>
    <w:rsid w:val="00FF4C3D"/>
    <w:rsid w:val="00FF568A"/>
    <w:rsid w:val="00FF57D6"/>
    <w:rsid w:val="00FF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2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0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E028A"/>
    <w:pPr>
      <w:suppressLineNumbers/>
      <w:tabs>
        <w:tab w:val="left" w:pos="709"/>
        <w:tab w:val="center" w:pos="4677"/>
        <w:tab w:val="right" w:pos="9355"/>
      </w:tabs>
      <w:suppressAutoHyphens/>
      <w:spacing w:line="100" w:lineRule="atLeast"/>
    </w:pPr>
    <w:rPr>
      <w:rFonts w:eastAsia="MS Mincho"/>
      <w:lang w:eastAsia="ja-JP"/>
    </w:rPr>
  </w:style>
  <w:style w:type="character" w:customStyle="1" w:styleId="a7">
    <w:name w:val="Нижний колонтитул Знак"/>
    <w:basedOn w:val="a0"/>
    <w:link w:val="a6"/>
    <w:rsid w:val="00FE02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Normal (Web)"/>
    <w:basedOn w:val="a"/>
    <w:uiPriority w:val="99"/>
    <w:unhideWhenUsed/>
    <w:rsid w:val="002B3220"/>
    <w:pPr>
      <w:spacing w:before="45" w:after="100" w:afterAutospacing="1"/>
      <w:jc w:val="both"/>
    </w:pPr>
    <w:rPr>
      <w:rFonts w:ascii="Arial" w:hAnsi="Arial" w:cs="Arial"/>
      <w:color w:val="54545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857</Words>
  <Characters>4885</Characters>
  <Application>Microsoft Office Word</Application>
  <DocSecurity>0</DocSecurity>
  <Lines>40</Lines>
  <Paragraphs>11</Paragraphs>
  <ScaleCrop>false</ScaleCrop>
  <Company>Pirated Aliance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12</cp:revision>
  <cp:lastPrinted>2013-02-20T12:38:00Z</cp:lastPrinted>
  <dcterms:created xsi:type="dcterms:W3CDTF">2012-11-07T06:11:00Z</dcterms:created>
  <dcterms:modified xsi:type="dcterms:W3CDTF">2014-08-04T11:14:00Z</dcterms:modified>
</cp:coreProperties>
</file>