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8D" w:rsidRDefault="00D66061" w:rsidP="00AA308D">
      <w:pPr>
        <w:ind w:left="5103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04.07.14 № 06/158</w:t>
      </w:r>
    </w:p>
    <w:p w:rsidR="00AA308D" w:rsidRDefault="00AA308D" w:rsidP="00AA308D">
      <w:pPr>
        <w:ind w:left="5103"/>
        <w:contextualSpacing/>
        <w:jc w:val="right"/>
        <w:rPr>
          <w:b/>
          <w:sz w:val="26"/>
          <w:szCs w:val="26"/>
        </w:rPr>
      </w:pPr>
    </w:p>
    <w:p w:rsidR="00AA308D" w:rsidRDefault="00AA308D" w:rsidP="00AA308D">
      <w:pPr>
        <w:ind w:left="5103"/>
        <w:contextualSpacing/>
        <w:jc w:val="right"/>
        <w:rPr>
          <w:b/>
          <w:sz w:val="26"/>
          <w:szCs w:val="26"/>
        </w:rPr>
      </w:pPr>
    </w:p>
    <w:p w:rsidR="00AA308D" w:rsidRDefault="00AA308D" w:rsidP="00AA308D">
      <w:pPr>
        <w:ind w:left="5103"/>
        <w:contextualSpacing/>
        <w:jc w:val="right"/>
        <w:rPr>
          <w:b/>
          <w:sz w:val="26"/>
          <w:szCs w:val="26"/>
        </w:rPr>
      </w:pPr>
    </w:p>
    <w:p w:rsidR="00AA308D" w:rsidRDefault="00AA308D" w:rsidP="00AA308D">
      <w:pPr>
        <w:ind w:left="5103"/>
        <w:contextualSpacing/>
        <w:jc w:val="right"/>
        <w:rPr>
          <w:b/>
          <w:sz w:val="26"/>
          <w:szCs w:val="26"/>
        </w:rPr>
      </w:pPr>
    </w:p>
    <w:p w:rsidR="00AA308D" w:rsidRDefault="00AA308D" w:rsidP="00AA308D">
      <w:pPr>
        <w:ind w:left="5103"/>
        <w:contextualSpacing/>
        <w:jc w:val="right"/>
        <w:rPr>
          <w:b/>
          <w:sz w:val="26"/>
          <w:szCs w:val="26"/>
        </w:rPr>
      </w:pPr>
    </w:p>
    <w:p w:rsidR="00424643" w:rsidRDefault="00424643" w:rsidP="00AA308D">
      <w:pPr>
        <w:ind w:left="5103"/>
        <w:contextualSpacing/>
        <w:jc w:val="right"/>
        <w:rPr>
          <w:b/>
          <w:sz w:val="26"/>
          <w:szCs w:val="26"/>
        </w:rPr>
      </w:pPr>
    </w:p>
    <w:p w:rsidR="00AA308D" w:rsidRDefault="00AA308D" w:rsidP="00AA308D">
      <w:pPr>
        <w:ind w:left="5103"/>
        <w:contextualSpacing/>
        <w:jc w:val="right"/>
        <w:rPr>
          <w:b/>
          <w:sz w:val="26"/>
          <w:szCs w:val="26"/>
        </w:rPr>
      </w:pPr>
    </w:p>
    <w:p w:rsidR="00AA308D" w:rsidRDefault="00AA308D" w:rsidP="00AA308D">
      <w:pPr>
        <w:ind w:left="5103"/>
        <w:contextualSpacing/>
        <w:jc w:val="right"/>
        <w:rPr>
          <w:b/>
          <w:sz w:val="26"/>
          <w:szCs w:val="26"/>
        </w:rPr>
      </w:pPr>
    </w:p>
    <w:p w:rsidR="00AA308D" w:rsidRDefault="00AA308D" w:rsidP="00AA308D">
      <w:pPr>
        <w:ind w:left="5103"/>
        <w:contextualSpacing/>
        <w:jc w:val="right"/>
        <w:rPr>
          <w:b/>
          <w:sz w:val="26"/>
          <w:szCs w:val="26"/>
        </w:rPr>
      </w:pPr>
    </w:p>
    <w:p w:rsidR="00AA308D" w:rsidRPr="00424643" w:rsidRDefault="00AA308D" w:rsidP="00AA308D">
      <w:pPr>
        <w:ind w:left="5103"/>
        <w:contextualSpacing/>
        <w:jc w:val="right"/>
        <w:rPr>
          <w:b/>
          <w:sz w:val="26"/>
          <w:szCs w:val="26"/>
        </w:rPr>
      </w:pPr>
      <w:r w:rsidRPr="00424643">
        <w:rPr>
          <w:b/>
          <w:sz w:val="26"/>
          <w:szCs w:val="26"/>
        </w:rPr>
        <w:t>Директору юридического департамента Банка России</w:t>
      </w:r>
    </w:p>
    <w:p w:rsidR="00AA308D" w:rsidRPr="00424643" w:rsidRDefault="00AA308D" w:rsidP="00AA308D">
      <w:pPr>
        <w:ind w:left="720"/>
        <w:contextualSpacing/>
        <w:jc w:val="right"/>
        <w:rPr>
          <w:sz w:val="26"/>
          <w:szCs w:val="26"/>
        </w:rPr>
      </w:pPr>
    </w:p>
    <w:p w:rsidR="00AA308D" w:rsidRPr="00424643" w:rsidRDefault="00AA308D" w:rsidP="00AA308D">
      <w:pPr>
        <w:ind w:left="720"/>
        <w:contextualSpacing/>
        <w:jc w:val="right"/>
        <w:rPr>
          <w:b/>
          <w:sz w:val="26"/>
          <w:szCs w:val="26"/>
        </w:rPr>
      </w:pPr>
      <w:r w:rsidRPr="00424643">
        <w:rPr>
          <w:b/>
          <w:sz w:val="26"/>
          <w:szCs w:val="26"/>
        </w:rPr>
        <w:t>ГУЗНОВУ А.Г.</w:t>
      </w:r>
    </w:p>
    <w:p w:rsidR="00AA308D" w:rsidRPr="00424643" w:rsidRDefault="00AA308D" w:rsidP="00AA308D">
      <w:pPr>
        <w:ind w:left="720"/>
        <w:contextualSpacing/>
        <w:jc w:val="center"/>
        <w:rPr>
          <w:sz w:val="26"/>
          <w:szCs w:val="26"/>
        </w:rPr>
      </w:pPr>
    </w:p>
    <w:p w:rsidR="00AA308D" w:rsidRPr="00424643" w:rsidRDefault="00AA308D" w:rsidP="00AA308D">
      <w:pPr>
        <w:ind w:left="720"/>
        <w:contextualSpacing/>
        <w:jc w:val="center"/>
        <w:rPr>
          <w:sz w:val="26"/>
          <w:szCs w:val="26"/>
        </w:rPr>
      </w:pPr>
    </w:p>
    <w:p w:rsidR="00AA308D" w:rsidRPr="00424643" w:rsidRDefault="00AA308D" w:rsidP="00AA308D">
      <w:pPr>
        <w:ind w:left="720"/>
        <w:contextualSpacing/>
        <w:jc w:val="center"/>
        <w:rPr>
          <w:sz w:val="26"/>
          <w:szCs w:val="26"/>
        </w:rPr>
      </w:pPr>
      <w:r w:rsidRPr="00424643">
        <w:rPr>
          <w:sz w:val="26"/>
          <w:szCs w:val="26"/>
        </w:rPr>
        <w:t>Уважаемый Алексей Геннадьевич!</w:t>
      </w:r>
    </w:p>
    <w:p w:rsidR="00AA308D" w:rsidRPr="00424643" w:rsidRDefault="00AA308D" w:rsidP="00AA308D">
      <w:pPr>
        <w:shd w:val="clear" w:color="auto" w:fill="FFFFFF"/>
        <w:spacing w:before="5" w:line="276" w:lineRule="auto"/>
        <w:ind w:left="19" w:right="24" w:firstLine="691"/>
        <w:jc w:val="both"/>
        <w:rPr>
          <w:rFonts w:eastAsia="Times New Roman"/>
          <w:spacing w:val="-2"/>
          <w:sz w:val="26"/>
          <w:szCs w:val="26"/>
        </w:rPr>
      </w:pPr>
    </w:p>
    <w:p w:rsidR="00AA308D" w:rsidRPr="00424643" w:rsidRDefault="00AA308D" w:rsidP="00AA308D">
      <w:pPr>
        <w:shd w:val="clear" w:color="auto" w:fill="FFFFFF"/>
        <w:spacing w:after="240" w:line="276" w:lineRule="auto"/>
        <w:ind w:right="19" w:firstLine="568"/>
        <w:jc w:val="both"/>
        <w:rPr>
          <w:spacing w:val="-2"/>
          <w:sz w:val="26"/>
          <w:szCs w:val="26"/>
        </w:rPr>
      </w:pPr>
      <w:r w:rsidRPr="00424643">
        <w:rPr>
          <w:spacing w:val="-2"/>
          <w:sz w:val="26"/>
          <w:szCs w:val="26"/>
        </w:rPr>
        <w:t>В Ассоциацию «Россия» обращаются кредитные организации – члены Ассоциации с просьбой предоставить разъяснения по вопросам</w:t>
      </w:r>
      <w:r w:rsidR="00D23FE9" w:rsidRPr="00424643">
        <w:rPr>
          <w:spacing w:val="-2"/>
          <w:sz w:val="26"/>
          <w:szCs w:val="26"/>
        </w:rPr>
        <w:t>, связанным с заключением</w:t>
      </w:r>
      <w:r w:rsidRPr="00424643">
        <w:rPr>
          <w:spacing w:val="-2"/>
          <w:sz w:val="26"/>
          <w:szCs w:val="26"/>
        </w:rPr>
        <w:t xml:space="preserve"> </w:t>
      </w:r>
      <w:r w:rsidR="00D23FE9" w:rsidRPr="00424643">
        <w:rPr>
          <w:rFonts w:eastAsia="Times New Roman"/>
          <w:spacing w:val="-4"/>
          <w:sz w:val="26"/>
          <w:szCs w:val="26"/>
        </w:rPr>
        <w:t xml:space="preserve">договора залога права (требования) по </w:t>
      </w:r>
      <w:proofErr w:type="spellStart"/>
      <w:r w:rsidR="00D23FE9" w:rsidRPr="00424643">
        <w:rPr>
          <w:rFonts w:eastAsia="Times New Roman"/>
          <w:spacing w:val="-4"/>
          <w:sz w:val="26"/>
          <w:szCs w:val="26"/>
        </w:rPr>
        <w:t>суборди</w:t>
      </w:r>
      <w:r w:rsidR="00D23FE9" w:rsidRPr="00424643">
        <w:rPr>
          <w:rFonts w:eastAsia="Times New Roman"/>
          <w:sz w:val="26"/>
          <w:szCs w:val="26"/>
        </w:rPr>
        <w:t>нированным</w:t>
      </w:r>
      <w:proofErr w:type="spellEnd"/>
      <w:r w:rsidR="00D23FE9" w:rsidRPr="00424643">
        <w:rPr>
          <w:rFonts w:eastAsia="Times New Roman"/>
          <w:sz w:val="26"/>
          <w:szCs w:val="26"/>
        </w:rPr>
        <w:t xml:space="preserve"> займам</w:t>
      </w:r>
      <w:r w:rsidR="00D23FE9" w:rsidRPr="00424643">
        <w:rPr>
          <w:spacing w:val="-2"/>
          <w:sz w:val="26"/>
          <w:szCs w:val="26"/>
        </w:rPr>
        <w:t>.</w:t>
      </w:r>
    </w:p>
    <w:p w:rsidR="00AA308D" w:rsidRPr="00424643" w:rsidRDefault="00AA308D" w:rsidP="00AA308D">
      <w:pPr>
        <w:shd w:val="clear" w:color="auto" w:fill="FFFFFF"/>
        <w:spacing w:before="5" w:line="276" w:lineRule="auto"/>
        <w:ind w:left="19" w:right="24" w:firstLine="691"/>
        <w:jc w:val="both"/>
        <w:rPr>
          <w:sz w:val="26"/>
          <w:szCs w:val="26"/>
        </w:rPr>
      </w:pPr>
      <w:r w:rsidRPr="00424643">
        <w:rPr>
          <w:rFonts w:eastAsia="Times New Roman"/>
          <w:spacing w:val="-2"/>
          <w:sz w:val="26"/>
          <w:szCs w:val="26"/>
        </w:rPr>
        <w:t>Кредитная организация в 2012 году привлекла от юридического лица - рези</w:t>
      </w:r>
      <w:r w:rsidRPr="00424643">
        <w:rPr>
          <w:rFonts w:eastAsia="Times New Roman"/>
          <w:spacing w:val="-4"/>
          <w:sz w:val="26"/>
          <w:szCs w:val="26"/>
        </w:rPr>
        <w:t>дента два займа (</w:t>
      </w:r>
      <w:proofErr w:type="spellStart"/>
      <w:r w:rsidRPr="00424643">
        <w:rPr>
          <w:rFonts w:eastAsia="Times New Roman"/>
          <w:spacing w:val="-4"/>
          <w:sz w:val="26"/>
          <w:szCs w:val="26"/>
        </w:rPr>
        <w:t>субординированный</w:t>
      </w:r>
      <w:proofErr w:type="spellEnd"/>
      <w:r w:rsidRPr="00424643">
        <w:rPr>
          <w:rFonts w:eastAsia="Times New Roman"/>
          <w:spacing w:val="-4"/>
          <w:sz w:val="26"/>
          <w:szCs w:val="26"/>
        </w:rPr>
        <w:t xml:space="preserve"> </w:t>
      </w:r>
      <w:proofErr w:type="spellStart"/>
      <w:r w:rsidRPr="00424643">
        <w:rPr>
          <w:rFonts w:eastAsia="Times New Roman"/>
          <w:spacing w:val="-4"/>
          <w:sz w:val="26"/>
          <w:szCs w:val="26"/>
        </w:rPr>
        <w:t>займ</w:t>
      </w:r>
      <w:proofErr w:type="spellEnd"/>
      <w:r w:rsidRPr="00424643">
        <w:rPr>
          <w:rFonts w:eastAsia="Times New Roman"/>
          <w:spacing w:val="-4"/>
          <w:sz w:val="26"/>
          <w:szCs w:val="26"/>
        </w:rPr>
        <w:t xml:space="preserve"> с дополнительными условиями сроком на </w:t>
      </w:r>
      <w:r w:rsidRPr="00424643">
        <w:rPr>
          <w:rFonts w:eastAsia="Times New Roman"/>
          <w:spacing w:val="-2"/>
          <w:sz w:val="26"/>
          <w:szCs w:val="26"/>
        </w:rPr>
        <w:t xml:space="preserve">30 лет и </w:t>
      </w:r>
      <w:proofErr w:type="spellStart"/>
      <w:r w:rsidRPr="00424643">
        <w:rPr>
          <w:rFonts w:eastAsia="Times New Roman"/>
          <w:spacing w:val="-2"/>
          <w:sz w:val="26"/>
          <w:szCs w:val="26"/>
        </w:rPr>
        <w:t>субординированный</w:t>
      </w:r>
      <w:proofErr w:type="spellEnd"/>
      <w:r w:rsidRPr="00424643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424643">
        <w:rPr>
          <w:rFonts w:eastAsia="Times New Roman"/>
          <w:spacing w:val="-2"/>
          <w:sz w:val="26"/>
          <w:szCs w:val="26"/>
        </w:rPr>
        <w:t>займ</w:t>
      </w:r>
      <w:proofErr w:type="spellEnd"/>
      <w:r w:rsidRPr="00424643">
        <w:rPr>
          <w:rFonts w:eastAsia="Times New Roman"/>
          <w:spacing w:val="-2"/>
          <w:sz w:val="26"/>
          <w:szCs w:val="26"/>
        </w:rPr>
        <w:t xml:space="preserve"> сроком на 10 лет). В последующем денежные </w:t>
      </w:r>
      <w:r w:rsidRPr="00424643">
        <w:rPr>
          <w:rFonts w:eastAsia="Times New Roman"/>
          <w:spacing w:val="-5"/>
          <w:sz w:val="26"/>
          <w:szCs w:val="26"/>
        </w:rPr>
        <w:t xml:space="preserve">средства по вышеуказанным </w:t>
      </w:r>
      <w:proofErr w:type="spellStart"/>
      <w:r w:rsidRPr="00424643">
        <w:rPr>
          <w:rFonts w:eastAsia="Times New Roman"/>
          <w:spacing w:val="-5"/>
          <w:sz w:val="26"/>
          <w:szCs w:val="26"/>
        </w:rPr>
        <w:t>субординированным</w:t>
      </w:r>
      <w:proofErr w:type="spellEnd"/>
      <w:r w:rsidRPr="00424643">
        <w:rPr>
          <w:rFonts w:eastAsia="Times New Roman"/>
          <w:spacing w:val="-5"/>
          <w:sz w:val="26"/>
          <w:szCs w:val="26"/>
        </w:rPr>
        <w:t xml:space="preserve"> займам были включены кредитной орга</w:t>
      </w:r>
      <w:r w:rsidRPr="00424643">
        <w:rPr>
          <w:rFonts w:eastAsia="Times New Roman"/>
          <w:spacing w:val="-5"/>
          <w:sz w:val="26"/>
          <w:szCs w:val="26"/>
        </w:rPr>
        <w:softHyphen/>
      </w:r>
      <w:r w:rsidRPr="00424643">
        <w:rPr>
          <w:rFonts w:eastAsia="Times New Roman"/>
          <w:sz w:val="26"/>
          <w:szCs w:val="26"/>
        </w:rPr>
        <w:t>низацией в расчет капитала.</w:t>
      </w:r>
    </w:p>
    <w:p w:rsidR="00AA308D" w:rsidRPr="00424643" w:rsidRDefault="00AA308D" w:rsidP="00AA308D">
      <w:pPr>
        <w:shd w:val="clear" w:color="auto" w:fill="FFFFFF"/>
        <w:spacing w:before="5" w:line="276" w:lineRule="auto"/>
        <w:ind w:left="29" w:right="19" w:firstLine="758"/>
        <w:jc w:val="both"/>
        <w:rPr>
          <w:sz w:val="26"/>
          <w:szCs w:val="26"/>
        </w:rPr>
      </w:pPr>
      <w:r w:rsidRPr="00424643">
        <w:rPr>
          <w:rFonts w:eastAsia="Times New Roman"/>
          <w:spacing w:val="-4"/>
          <w:sz w:val="26"/>
          <w:szCs w:val="26"/>
        </w:rPr>
        <w:t xml:space="preserve">В 2014г. на основании договора уступки юридическое лицо - резидент передало право (требование) по </w:t>
      </w:r>
      <w:proofErr w:type="spellStart"/>
      <w:r w:rsidRPr="00424643">
        <w:rPr>
          <w:rFonts w:eastAsia="Times New Roman"/>
          <w:spacing w:val="-4"/>
          <w:sz w:val="26"/>
          <w:szCs w:val="26"/>
        </w:rPr>
        <w:t>субординированным</w:t>
      </w:r>
      <w:proofErr w:type="spellEnd"/>
      <w:r w:rsidRPr="00424643">
        <w:rPr>
          <w:rFonts w:eastAsia="Times New Roman"/>
          <w:spacing w:val="-4"/>
          <w:sz w:val="26"/>
          <w:szCs w:val="26"/>
        </w:rPr>
        <w:t xml:space="preserve"> займам другому юридическому лицу, </w:t>
      </w:r>
      <w:r w:rsidRPr="00424643">
        <w:rPr>
          <w:rFonts w:eastAsia="Times New Roman"/>
          <w:spacing w:val="-5"/>
          <w:sz w:val="26"/>
          <w:szCs w:val="26"/>
        </w:rPr>
        <w:t>которое на момент заключения договора уступки являлось заемщиком у этой же кре</w:t>
      </w:r>
      <w:r w:rsidRPr="00424643">
        <w:rPr>
          <w:rFonts w:eastAsia="Times New Roman"/>
          <w:spacing w:val="-5"/>
          <w:sz w:val="26"/>
          <w:szCs w:val="26"/>
        </w:rPr>
        <w:softHyphen/>
      </w:r>
      <w:r w:rsidRPr="00424643">
        <w:rPr>
          <w:rFonts w:eastAsia="Times New Roman"/>
          <w:spacing w:val="-4"/>
          <w:sz w:val="26"/>
          <w:szCs w:val="26"/>
        </w:rPr>
        <w:t xml:space="preserve">дитной организации по ранее полученному кредиту. В дальнейшем заемщик в целях обеспечения исполнения обязательств по ранее полученному </w:t>
      </w:r>
      <w:proofErr w:type="gramStart"/>
      <w:r w:rsidRPr="00424643">
        <w:rPr>
          <w:rFonts w:eastAsia="Times New Roman"/>
          <w:spacing w:val="-4"/>
          <w:sz w:val="26"/>
          <w:szCs w:val="26"/>
        </w:rPr>
        <w:t>кредиту</w:t>
      </w:r>
      <w:proofErr w:type="gramEnd"/>
      <w:r w:rsidRPr="00424643">
        <w:rPr>
          <w:rFonts w:eastAsia="Times New Roman"/>
          <w:spacing w:val="-4"/>
          <w:sz w:val="26"/>
          <w:szCs w:val="26"/>
        </w:rPr>
        <w:t xml:space="preserve"> возможно за</w:t>
      </w:r>
      <w:r w:rsidRPr="00424643">
        <w:rPr>
          <w:rFonts w:eastAsia="Times New Roman"/>
          <w:spacing w:val="-4"/>
          <w:sz w:val="26"/>
          <w:szCs w:val="26"/>
        </w:rPr>
        <w:softHyphen/>
      </w:r>
      <w:r w:rsidRPr="00424643">
        <w:rPr>
          <w:rFonts w:eastAsia="Times New Roman"/>
          <w:spacing w:val="-3"/>
          <w:sz w:val="26"/>
          <w:szCs w:val="26"/>
        </w:rPr>
        <w:t>ключит договор залога, при этом в залог кредитной организацией планируется при</w:t>
      </w:r>
      <w:r w:rsidRPr="00424643">
        <w:rPr>
          <w:rFonts w:eastAsia="Times New Roman"/>
          <w:spacing w:val="-3"/>
          <w:sz w:val="26"/>
          <w:szCs w:val="26"/>
        </w:rPr>
        <w:softHyphen/>
      </w:r>
      <w:r w:rsidRPr="00424643">
        <w:rPr>
          <w:rFonts w:eastAsia="Times New Roman"/>
          <w:spacing w:val="-5"/>
          <w:sz w:val="26"/>
          <w:szCs w:val="26"/>
        </w:rPr>
        <w:t xml:space="preserve">нять имущественные права (требования) по вышеуказанным договорам </w:t>
      </w:r>
      <w:proofErr w:type="spellStart"/>
      <w:r w:rsidRPr="00424643">
        <w:rPr>
          <w:rFonts w:eastAsia="Times New Roman"/>
          <w:spacing w:val="-5"/>
          <w:sz w:val="26"/>
          <w:szCs w:val="26"/>
        </w:rPr>
        <w:t>субординиро</w:t>
      </w:r>
      <w:r w:rsidRPr="00424643">
        <w:rPr>
          <w:rFonts w:eastAsia="Times New Roman"/>
          <w:spacing w:val="-5"/>
          <w:sz w:val="26"/>
          <w:szCs w:val="26"/>
        </w:rPr>
        <w:softHyphen/>
      </w:r>
      <w:r w:rsidRPr="00424643">
        <w:rPr>
          <w:rFonts w:eastAsia="Times New Roman"/>
          <w:sz w:val="26"/>
          <w:szCs w:val="26"/>
        </w:rPr>
        <w:t>ванного</w:t>
      </w:r>
      <w:proofErr w:type="spellEnd"/>
      <w:r w:rsidRPr="00424643">
        <w:rPr>
          <w:rFonts w:eastAsia="Times New Roman"/>
          <w:sz w:val="26"/>
          <w:szCs w:val="26"/>
        </w:rPr>
        <w:t xml:space="preserve"> займа.</w:t>
      </w:r>
    </w:p>
    <w:p w:rsidR="00AA308D" w:rsidRPr="00424643" w:rsidRDefault="00AA308D" w:rsidP="00D23FE9">
      <w:pPr>
        <w:shd w:val="clear" w:color="auto" w:fill="FFFFFF"/>
        <w:spacing w:before="10" w:line="276" w:lineRule="auto"/>
        <w:ind w:left="43" w:right="14" w:firstLine="696"/>
        <w:jc w:val="both"/>
        <w:rPr>
          <w:sz w:val="26"/>
          <w:szCs w:val="26"/>
        </w:rPr>
      </w:pPr>
      <w:r w:rsidRPr="00424643">
        <w:rPr>
          <w:rFonts w:eastAsia="Times New Roman"/>
          <w:spacing w:val="-4"/>
          <w:sz w:val="26"/>
          <w:szCs w:val="26"/>
        </w:rPr>
        <w:t>Согласно условиям договора залога кредитная организация имеет право в слу</w:t>
      </w:r>
      <w:r w:rsidRPr="00424643">
        <w:rPr>
          <w:rFonts w:eastAsia="Times New Roman"/>
          <w:spacing w:val="-4"/>
          <w:sz w:val="26"/>
          <w:szCs w:val="26"/>
        </w:rPr>
        <w:softHyphen/>
        <w:t>чае неисполнения (ненадлежащего исполнения) заемщиком обязательств по кредит</w:t>
      </w:r>
      <w:r w:rsidRPr="00424643">
        <w:rPr>
          <w:rFonts w:eastAsia="Times New Roman"/>
          <w:spacing w:val="-4"/>
          <w:sz w:val="26"/>
          <w:szCs w:val="26"/>
        </w:rPr>
        <w:softHyphen/>
        <w:t>ному договору получить удовлетворение стоимости передаваемых в залог прав.</w:t>
      </w:r>
      <w:r w:rsidR="00D23FE9" w:rsidRPr="00424643">
        <w:rPr>
          <w:rFonts w:eastAsia="Times New Roman"/>
          <w:spacing w:val="-4"/>
          <w:sz w:val="26"/>
          <w:szCs w:val="26"/>
        </w:rPr>
        <w:t xml:space="preserve"> </w:t>
      </w:r>
      <w:r w:rsidRPr="00424643">
        <w:rPr>
          <w:rFonts w:eastAsia="Times New Roman"/>
          <w:spacing w:val="-4"/>
          <w:sz w:val="26"/>
          <w:szCs w:val="26"/>
        </w:rPr>
        <w:t xml:space="preserve">При этом существует вероятность реализации кредитной организацией права </w:t>
      </w:r>
      <w:r w:rsidRPr="00424643">
        <w:rPr>
          <w:rFonts w:eastAsia="Times New Roman"/>
          <w:spacing w:val="-5"/>
          <w:sz w:val="26"/>
          <w:szCs w:val="26"/>
        </w:rPr>
        <w:t xml:space="preserve">взыскания ссудной задолженности за счет средств </w:t>
      </w:r>
      <w:proofErr w:type="spellStart"/>
      <w:r w:rsidRPr="00424643">
        <w:rPr>
          <w:rFonts w:eastAsia="Times New Roman"/>
          <w:spacing w:val="-5"/>
          <w:sz w:val="26"/>
          <w:szCs w:val="26"/>
        </w:rPr>
        <w:t>субординированных</w:t>
      </w:r>
      <w:proofErr w:type="spellEnd"/>
      <w:r w:rsidRPr="00424643">
        <w:rPr>
          <w:rFonts w:eastAsia="Times New Roman"/>
          <w:spacing w:val="-5"/>
          <w:sz w:val="26"/>
          <w:szCs w:val="26"/>
        </w:rPr>
        <w:t xml:space="preserve"> займов (путем обращения взыскания на предмет залога либо осуществления зачета однородных вза</w:t>
      </w:r>
      <w:r w:rsidRPr="00424643">
        <w:rPr>
          <w:rFonts w:eastAsia="Times New Roman"/>
          <w:spacing w:val="-5"/>
          <w:sz w:val="26"/>
          <w:szCs w:val="26"/>
        </w:rPr>
        <w:softHyphen/>
      </w:r>
      <w:r w:rsidRPr="00424643">
        <w:rPr>
          <w:rFonts w:eastAsia="Times New Roman"/>
          <w:spacing w:val="-4"/>
          <w:sz w:val="26"/>
          <w:szCs w:val="26"/>
        </w:rPr>
        <w:t>имных требований), что содержательно может быть расценено как досрочное пога</w:t>
      </w:r>
      <w:r w:rsidRPr="00424643">
        <w:rPr>
          <w:rFonts w:eastAsia="Times New Roman"/>
          <w:spacing w:val="-4"/>
          <w:sz w:val="26"/>
          <w:szCs w:val="26"/>
        </w:rPr>
        <w:softHyphen/>
      </w:r>
      <w:r w:rsidRPr="00424643">
        <w:rPr>
          <w:rFonts w:eastAsia="Times New Roman"/>
          <w:sz w:val="26"/>
          <w:szCs w:val="26"/>
        </w:rPr>
        <w:t xml:space="preserve">шение долга по </w:t>
      </w:r>
      <w:proofErr w:type="spellStart"/>
      <w:r w:rsidRPr="00424643">
        <w:rPr>
          <w:rFonts w:eastAsia="Times New Roman"/>
          <w:sz w:val="26"/>
          <w:szCs w:val="26"/>
        </w:rPr>
        <w:t>субординированным</w:t>
      </w:r>
      <w:proofErr w:type="spellEnd"/>
      <w:r w:rsidRPr="00424643">
        <w:rPr>
          <w:rFonts w:eastAsia="Times New Roman"/>
          <w:sz w:val="26"/>
          <w:szCs w:val="26"/>
        </w:rPr>
        <w:t xml:space="preserve"> займам.</w:t>
      </w:r>
    </w:p>
    <w:p w:rsidR="00AA308D" w:rsidRPr="00424643" w:rsidRDefault="00AA308D" w:rsidP="00AA308D">
      <w:pPr>
        <w:shd w:val="clear" w:color="auto" w:fill="FFFFFF"/>
        <w:spacing w:before="317" w:after="240" w:line="276" w:lineRule="auto"/>
        <w:ind w:left="58" w:firstLine="518"/>
        <w:rPr>
          <w:rFonts w:eastAsia="Times New Roman"/>
          <w:sz w:val="26"/>
          <w:szCs w:val="26"/>
        </w:rPr>
      </w:pPr>
      <w:r w:rsidRPr="00424643">
        <w:rPr>
          <w:rFonts w:eastAsia="Times New Roman"/>
          <w:sz w:val="26"/>
          <w:szCs w:val="26"/>
        </w:rPr>
        <w:lastRenderedPageBreak/>
        <w:t>Прошу Вас предоставить разъяснения по следующим вопросам:</w:t>
      </w:r>
    </w:p>
    <w:p w:rsidR="00AA308D" w:rsidRPr="00424643" w:rsidRDefault="00AA308D" w:rsidP="00D23FE9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line="276" w:lineRule="auto"/>
        <w:ind w:firstLine="567"/>
        <w:jc w:val="both"/>
        <w:rPr>
          <w:spacing w:val="-31"/>
          <w:sz w:val="26"/>
          <w:szCs w:val="26"/>
        </w:rPr>
      </w:pPr>
      <w:r w:rsidRPr="00424643">
        <w:rPr>
          <w:rFonts w:eastAsia="Times New Roman"/>
          <w:spacing w:val="-4"/>
          <w:sz w:val="26"/>
          <w:szCs w:val="26"/>
        </w:rPr>
        <w:t xml:space="preserve">Правомерно ли заключение договора залога права (требования) по </w:t>
      </w:r>
      <w:proofErr w:type="spellStart"/>
      <w:r w:rsidRPr="00424643">
        <w:rPr>
          <w:rFonts w:eastAsia="Times New Roman"/>
          <w:spacing w:val="-4"/>
          <w:sz w:val="26"/>
          <w:szCs w:val="26"/>
        </w:rPr>
        <w:t>суборди</w:t>
      </w:r>
      <w:r w:rsidRPr="00424643">
        <w:rPr>
          <w:rFonts w:eastAsia="Times New Roman"/>
          <w:sz w:val="26"/>
          <w:szCs w:val="26"/>
        </w:rPr>
        <w:t>нированным</w:t>
      </w:r>
      <w:proofErr w:type="spellEnd"/>
      <w:r w:rsidRPr="00424643">
        <w:rPr>
          <w:rFonts w:eastAsia="Times New Roman"/>
          <w:sz w:val="26"/>
          <w:szCs w:val="26"/>
        </w:rPr>
        <w:t xml:space="preserve"> займам?</w:t>
      </w:r>
    </w:p>
    <w:p w:rsidR="00AA308D" w:rsidRPr="00424643" w:rsidRDefault="00D23FE9" w:rsidP="00D23FE9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19" w:line="276" w:lineRule="auto"/>
        <w:ind w:firstLine="567"/>
        <w:jc w:val="both"/>
        <w:rPr>
          <w:spacing w:val="-15"/>
          <w:sz w:val="26"/>
          <w:szCs w:val="26"/>
        </w:rPr>
      </w:pPr>
      <w:r w:rsidRPr="00424643">
        <w:rPr>
          <w:rFonts w:eastAsia="Times New Roman"/>
          <w:spacing w:val="-5"/>
          <w:sz w:val="26"/>
          <w:szCs w:val="26"/>
        </w:rPr>
        <w:t xml:space="preserve">Могут </w:t>
      </w:r>
      <w:r w:rsidR="00AA308D" w:rsidRPr="00424643">
        <w:rPr>
          <w:rFonts w:eastAsia="Times New Roman"/>
          <w:spacing w:val="-5"/>
          <w:sz w:val="26"/>
          <w:szCs w:val="26"/>
        </w:rPr>
        <w:t xml:space="preserve">ли </w:t>
      </w:r>
      <w:proofErr w:type="spellStart"/>
      <w:r w:rsidR="00AA308D" w:rsidRPr="00424643">
        <w:rPr>
          <w:rFonts w:eastAsia="Times New Roman"/>
          <w:spacing w:val="-5"/>
          <w:sz w:val="26"/>
          <w:szCs w:val="26"/>
        </w:rPr>
        <w:t>субординированные</w:t>
      </w:r>
      <w:proofErr w:type="spellEnd"/>
      <w:r w:rsidR="00AA308D" w:rsidRPr="00424643">
        <w:rPr>
          <w:rFonts w:eastAsia="Times New Roman"/>
          <w:spacing w:val="-5"/>
          <w:sz w:val="26"/>
          <w:szCs w:val="26"/>
        </w:rPr>
        <w:t xml:space="preserve"> займы </w:t>
      </w:r>
      <w:r w:rsidRPr="00424643">
        <w:rPr>
          <w:rFonts w:eastAsia="Times New Roman"/>
          <w:spacing w:val="-5"/>
          <w:sz w:val="26"/>
          <w:szCs w:val="26"/>
        </w:rPr>
        <w:t xml:space="preserve">быть </w:t>
      </w:r>
      <w:r w:rsidR="00AA308D" w:rsidRPr="00424643">
        <w:rPr>
          <w:rFonts w:eastAsia="Times New Roman"/>
          <w:spacing w:val="-5"/>
          <w:sz w:val="26"/>
          <w:szCs w:val="26"/>
        </w:rPr>
        <w:t>включен</w:t>
      </w:r>
      <w:r w:rsidRPr="00424643">
        <w:rPr>
          <w:rFonts w:eastAsia="Times New Roman"/>
          <w:spacing w:val="-5"/>
          <w:sz w:val="26"/>
          <w:szCs w:val="26"/>
        </w:rPr>
        <w:t>н</w:t>
      </w:r>
      <w:r w:rsidR="00AA308D" w:rsidRPr="00424643">
        <w:rPr>
          <w:rFonts w:eastAsia="Times New Roman"/>
          <w:spacing w:val="-5"/>
          <w:sz w:val="26"/>
          <w:szCs w:val="26"/>
        </w:rPr>
        <w:t>ы</w:t>
      </w:r>
      <w:r w:rsidRPr="00424643">
        <w:rPr>
          <w:rFonts w:eastAsia="Times New Roman"/>
          <w:spacing w:val="-5"/>
          <w:sz w:val="26"/>
          <w:szCs w:val="26"/>
        </w:rPr>
        <w:t>ми</w:t>
      </w:r>
      <w:r w:rsidR="00AA308D" w:rsidRPr="00424643">
        <w:rPr>
          <w:rFonts w:eastAsia="Times New Roman"/>
          <w:spacing w:val="-5"/>
          <w:sz w:val="26"/>
          <w:szCs w:val="26"/>
        </w:rPr>
        <w:t xml:space="preserve"> в расчет капитала кредитной </w:t>
      </w:r>
      <w:r w:rsidR="00AA308D" w:rsidRPr="00424643">
        <w:rPr>
          <w:rFonts w:eastAsia="Times New Roman"/>
          <w:spacing w:val="-3"/>
          <w:sz w:val="26"/>
          <w:szCs w:val="26"/>
        </w:rPr>
        <w:t>организации, при условии заключения договора залога права (требования)?</w:t>
      </w:r>
    </w:p>
    <w:p w:rsidR="00AA308D" w:rsidRPr="00424643" w:rsidRDefault="00AA308D" w:rsidP="00D23FE9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line="276" w:lineRule="auto"/>
        <w:ind w:firstLine="567"/>
        <w:jc w:val="both"/>
        <w:rPr>
          <w:spacing w:val="-19"/>
          <w:sz w:val="26"/>
          <w:szCs w:val="26"/>
        </w:rPr>
      </w:pPr>
      <w:r w:rsidRPr="00424643">
        <w:rPr>
          <w:rFonts w:eastAsia="Times New Roman"/>
          <w:spacing w:val="-4"/>
          <w:sz w:val="26"/>
          <w:szCs w:val="26"/>
        </w:rPr>
        <w:t xml:space="preserve">При условии правомерности залога права (требования) по </w:t>
      </w:r>
      <w:proofErr w:type="spellStart"/>
      <w:r w:rsidRPr="00424643">
        <w:rPr>
          <w:rFonts w:eastAsia="Times New Roman"/>
          <w:spacing w:val="-4"/>
          <w:sz w:val="26"/>
          <w:szCs w:val="26"/>
        </w:rPr>
        <w:t>субординирован</w:t>
      </w:r>
      <w:r w:rsidRPr="00424643">
        <w:rPr>
          <w:rFonts w:eastAsia="Times New Roman"/>
          <w:spacing w:val="-5"/>
          <w:sz w:val="26"/>
          <w:szCs w:val="26"/>
        </w:rPr>
        <w:t>ному</w:t>
      </w:r>
      <w:proofErr w:type="spellEnd"/>
      <w:r w:rsidRPr="00424643">
        <w:rPr>
          <w:rFonts w:eastAsia="Times New Roman"/>
          <w:spacing w:val="-5"/>
          <w:sz w:val="26"/>
          <w:szCs w:val="26"/>
        </w:rPr>
        <w:t xml:space="preserve"> займу, вправе ли кредитная организация корректировать расчетный ре</w:t>
      </w:r>
      <w:r w:rsidRPr="00424643">
        <w:rPr>
          <w:rFonts w:eastAsia="Times New Roman"/>
          <w:spacing w:val="-5"/>
          <w:sz w:val="26"/>
          <w:szCs w:val="26"/>
        </w:rPr>
        <w:softHyphen/>
      </w:r>
      <w:r w:rsidRPr="00424643">
        <w:rPr>
          <w:rFonts w:eastAsia="Times New Roman"/>
          <w:spacing w:val="-4"/>
          <w:sz w:val="26"/>
          <w:szCs w:val="26"/>
        </w:rPr>
        <w:t xml:space="preserve">зерв по кредиту на сумму принятого в залог права (требования) по </w:t>
      </w:r>
      <w:proofErr w:type="spellStart"/>
      <w:r w:rsidRPr="00424643">
        <w:rPr>
          <w:rFonts w:eastAsia="Times New Roman"/>
          <w:spacing w:val="-4"/>
          <w:sz w:val="26"/>
          <w:szCs w:val="26"/>
        </w:rPr>
        <w:t>суборди</w:t>
      </w:r>
      <w:r w:rsidRPr="00424643">
        <w:rPr>
          <w:rFonts w:eastAsia="Times New Roman"/>
          <w:spacing w:val="-4"/>
          <w:sz w:val="26"/>
          <w:szCs w:val="26"/>
        </w:rPr>
        <w:softHyphen/>
      </w:r>
      <w:r w:rsidRPr="00424643">
        <w:rPr>
          <w:rFonts w:eastAsia="Times New Roman"/>
          <w:sz w:val="26"/>
          <w:szCs w:val="26"/>
        </w:rPr>
        <w:t>нированному</w:t>
      </w:r>
      <w:proofErr w:type="spellEnd"/>
      <w:r w:rsidRPr="00424643">
        <w:rPr>
          <w:rFonts w:eastAsia="Times New Roman"/>
          <w:sz w:val="26"/>
          <w:szCs w:val="26"/>
        </w:rPr>
        <w:t xml:space="preserve"> займу?</w:t>
      </w:r>
    </w:p>
    <w:p w:rsidR="00AA308D" w:rsidRPr="00424643" w:rsidRDefault="00AA308D" w:rsidP="00AA308D">
      <w:pPr>
        <w:shd w:val="clear" w:color="auto" w:fill="FFFFFF"/>
        <w:tabs>
          <w:tab w:val="left" w:pos="1037"/>
        </w:tabs>
        <w:spacing w:line="276" w:lineRule="auto"/>
        <w:ind w:left="1037"/>
        <w:jc w:val="both"/>
        <w:rPr>
          <w:spacing w:val="-19"/>
          <w:sz w:val="26"/>
          <w:szCs w:val="26"/>
        </w:rPr>
      </w:pPr>
    </w:p>
    <w:p w:rsidR="00D23FE9" w:rsidRPr="00424643" w:rsidRDefault="00D23FE9" w:rsidP="00D23FE9">
      <w:pPr>
        <w:ind w:firstLine="567"/>
        <w:jc w:val="both"/>
        <w:rPr>
          <w:sz w:val="26"/>
          <w:szCs w:val="26"/>
        </w:rPr>
      </w:pPr>
    </w:p>
    <w:p w:rsidR="00D23FE9" w:rsidRPr="00424643" w:rsidRDefault="00D23FE9" w:rsidP="00D23FE9">
      <w:pPr>
        <w:ind w:firstLine="567"/>
        <w:jc w:val="both"/>
        <w:rPr>
          <w:sz w:val="26"/>
          <w:szCs w:val="26"/>
        </w:rPr>
      </w:pPr>
    </w:p>
    <w:p w:rsidR="00D23FE9" w:rsidRPr="00424643" w:rsidRDefault="00D23FE9" w:rsidP="00D23FE9">
      <w:pPr>
        <w:ind w:firstLine="567"/>
        <w:jc w:val="both"/>
        <w:rPr>
          <w:sz w:val="26"/>
          <w:szCs w:val="26"/>
        </w:rPr>
      </w:pPr>
    </w:p>
    <w:p w:rsidR="00D23FE9" w:rsidRPr="00424643" w:rsidRDefault="00D23FE9" w:rsidP="00D23FE9">
      <w:pPr>
        <w:ind w:firstLine="567"/>
        <w:jc w:val="both"/>
        <w:rPr>
          <w:sz w:val="26"/>
          <w:szCs w:val="26"/>
        </w:rPr>
      </w:pPr>
    </w:p>
    <w:p w:rsidR="00D23FE9" w:rsidRPr="00424643" w:rsidRDefault="00D23FE9" w:rsidP="00D23FE9">
      <w:pPr>
        <w:ind w:firstLine="567"/>
        <w:jc w:val="both"/>
        <w:rPr>
          <w:sz w:val="26"/>
          <w:szCs w:val="26"/>
        </w:rPr>
      </w:pPr>
    </w:p>
    <w:p w:rsidR="00AA308D" w:rsidRPr="00424643" w:rsidRDefault="00AA308D" w:rsidP="00D23FE9">
      <w:pPr>
        <w:ind w:firstLine="567"/>
        <w:jc w:val="both"/>
        <w:rPr>
          <w:sz w:val="26"/>
          <w:szCs w:val="26"/>
        </w:rPr>
      </w:pPr>
      <w:r w:rsidRPr="00424643">
        <w:rPr>
          <w:sz w:val="26"/>
          <w:szCs w:val="26"/>
        </w:rPr>
        <w:t>С уважением,</w:t>
      </w:r>
    </w:p>
    <w:tbl>
      <w:tblPr>
        <w:tblW w:w="953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580"/>
        <w:gridCol w:w="2160"/>
        <w:gridCol w:w="1796"/>
      </w:tblGrid>
      <w:tr w:rsidR="00AA308D" w:rsidRPr="00424643" w:rsidTr="007362E9">
        <w:tc>
          <w:tcPr>
            <w:tcW w:w="5580" w:type="dxa"/>
          </w:tcPr>
          <w:p w:rsidR="00424643" w:rsidRPr="00424643" w:rsidRDefault="00424643" w:rsidP="007362E9">
            <w:pPr>
              <w:jc w:val="both"/>
              <w:rPr>
                <w:sz w:val="26"/>
                <w:szCs w:val="26"/>
              </w:rPr>
            </w:pPr>
          </w:p>
          <w:p w:rsidR="00AA308D" w:rsidRPr="00424643" w:rsidRDefault="00424643" w:rsidP="007362E9">
            <w:pPr>
              <w:jc w:val="both"/>
              <w:rPr>
                <w:sz w:val="26"/>
                <w:szCs w:val="26"/>
              </w:rPr>
            </w:pPr>
            <w:r w:rsidRPr="00424643">
              <w:rPr>
                <w:sz w:val="26"/>
                <w:szCs w:val="26"/>
              </w:rPr>
              <w:t>П</w:t>
            </w:r>
            <w:r w:rsidR="00AA308D" w:rsidRPr="00424643">
              <w:rPr>
                <w:sz w:val="26"/>
                <w:szCs w:val="26"/>
              </w:rPr>
              <w:t xml:space="preserve">резидент Ассоциации «Россия» </w:t>
            </w:r>
          </w:p>
          <w:p w:rsidR="00AA308D" w:rsidRPr="00424643" w:rsidRDefault="00AA308D" w:rsidP="00736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AA308D" w:rsidRPr="00424643" w:rsidRDefault="00D23FE9" w:rsidP="007362E9">
            <w:pPr>
              <w:pStyle w:val="2"/>
              <w:ind w:firstLine="709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424643">
              <w:rPr>
                <w:rFonts w:eastAsia="MS Mincho"/>
                <w:sz w:val="26"/>
                <w:szCs w:val="26"/>
                <w:lang w:eastAsia="ja-JP"/>
              </w:rPr>
              <w:t xml:space="preserve"> </w:t>
            </w:r>
          </w:p>
        </w:tc>
        <w:tc>
          <w:tcPr>
            <w:tcW w:w="1796" w:type="dxa"/>
          </w:tcPr>
          <w:p w:rsidR="00AA308D" w:rsidRPr="00424643" w:rsidRDefault="00AA308D" w:rsidP="007362E9">
            <w:pPr>
              <w:jc w:val="both"/>
              <w:rPr>
                <w:sz w:val="26"/>
                <w:szCs w:val="26"/>
              </w:rPr>
            </w:pPr>
          </w:p>
          <w:p w:rsidR="00AA308D" w:rsidRPr="00424643" w:rsidRDefault="00D23FE9" w:rsidP="00424643">
            <w:pPr>
              <w:jc w:val="both"/>
              <w:rPr>
                <w:sz w:val="26"/>
                <w:szCs w:val="26"/>
              </w:rPr>
            </w:pPr>
            <w:r w:rsidRPr="00424643">
              <w:rPr>
                <w:sz w:val="26"/>
                <w:szCs w:val="26"/>
              </w:rPr>
              <w:t xml:space="preserve"> </w:t>
            </w:r>
            <w:r w:rsidR="00AA308D" w:rsidRPr="00424643">
              <w:rPr>
                <w:sz w:val="26"/>
                <w:szCs w:val="26"/>
              </w:rPr>
              <w:t>А.</w:t>
            </w:r>
            <w:r w:rsidR="00424643" w:rsidRPr="00424643">
              <w:rPr>
                <w:sz w:val="26"/>
                <w:szCs w:val="26"/>
              </w:rPr>
              <w:t>Г</w:t>
            </w:r>
            <w:r w:rsidR="00AA308D" w:rsidRPr="00424643">
              <w:rPr>
                <w:sz w:val="26"/>
                <w:szCs w:val="26"/>
              </w:rPr>
              <w:t>.</w:t>
            </w:r>
            <w:r w:rsidR="00424643" w:rsidRPr="00424643">
              <w:rPr>
                <w:sz w:val="26"/>
                <w:szCs w:val="26"/>
              </w:rPr>
              <w:t xml:space="preserve"> Аксаков</w:t>
            </w:r>
          </w:p>
        </w:tc>
      </w:tr>
    </w:tbl>
    <w:p w:rsidR="00AA308D" w:rsidRPr="00424643" w:rsidRDefault="00AA308D" w:rsidP="00AA308D">
      <w:pPr>
        <w:pStyle w:val="a3"/>
        <w:ind w:right="360"/>
        <w:rPr>
          <w:sz w:val="26"/>
          <w:szCs w:val="26"/>
        </w:rPr>
      </w:pPr>
    </w:p>
    <w:p w:rsidR="00D23FE9" w:rsidRPr="00424643" w:rsidRDefault="00D23FE9" w:rsidP="00AA308D">
      <w:pPr>
        <w:pStyle w:val="a3"/>
        <w:ind w:right="360"/>
        <w:rPr>
          <w:sz w:val="26"/>
          <w:szCs w:val="26"/>
        </w:rPr>
      </w:pPr>
    </w:p>
    <w:p w:rsidR="00D23FE9" w:rsidRPr="00424643" w:rsidRDefault="00D23FE9" w:rsidP="00AA308D">
      <w:pPr>
        <w:pStyle w:val="a3"/>
        <w:ind w:right="360"/>
        <w:rPr>
          <w:sz w:val="26"/>
          <w:szCs w:val="26"/>
        </w:rPr>
      </w:pPr>
    </w:p>
    <w:p w:rsidR="00D23FE9" w:rsidRPr="00424643" w:rsidRDefault="00D23FE9" w:rsidP="00AA308D">
      <w:pPr>
        <w:pStyle w:val="a3"/>
        <w:ind w:right="360"/>
        <w:rPr>
          <w:sz w:val="26"/>
          <w:szCs w:val="26"/>
        </w:rPr>
      </w:pPr>
    </w:p>
    <w:p w:rsidR="00D23FE9" w:rsidRPr="00424643" w:rsidRDefault="00D23FE9" w:rsidP="00AA308D">
      <w:pPr>
        <w:pStyle w:val="a3"/>
        <w:ind w:right="360"/>
        <w:rPr>
          <w:sz w:val="26"/>
          <w:szCs w:val="26"/>
        </w:rPr>
      </w:pPr>
    </w:p>
    <w:p w:rsidR="00D23FE9" w:rsidRPr="00424643" w:rsidRDefault="00D23FE9" w:rsidP="00AA308D">
      <w:pPr>
        <w:pStyle w:val="a3"/>
        <w:ind w:right="360"/>
        <w:rPr>
          <w:sz w:val="26"/>
          <w:szCs w:val="26"/>
        </w:rPr>
      </w:pPr>
    </w:p>
    <w:p w:rsidR="00D23FE9" w:rsidRPr="00424643" w:rsidRDefault="00D23FE9" w:rsidP="00AA308D">
      <w:pPr>
        <w:pStyle w:val="a3"/>
        <w:ind w:right="360"/>
        <w:rPr>
          <w:sz w:val="26"/>
          <w:szCs w:val="26"/>
        </w:rPr>
      </w:pPr>
    </w:p>
    <w:p w:rsidR="00D23FE9" w:rsidRPr="00424643" w:rsidRDefault="00D23FE9" w:rsidP="00AA308D">
      <w:pPr>
        <w:pStyle w:val="a3"/>
        <w:ind w:right="360"/>
        <w:rPr>
          <w:sz w:val="26"/>
          <w:szCs w:val="26"/>
        </w:rPr>
      </w:pPr>
    </w:p>
    <w:p w:rsidR="00D23FE9" w:rsidRPr="00424643" w:rsidRDefault="00D23FE9" w:rsidP="00AA308D">
      <w:pPr>
        <w:pStyle w:val="a3"/>
        <w:ind w:right="360"/>
        <w:rPr>
          <w:sz w:val="26"/>
          <w:szCs w:val="26"/>
        </w:rPr>
      </w:pPr>
    </w:p>
    <w:p w:rsidR="00D23FE9" w:rsidRPr="00424643" w:rsidRDefault="00D23FE9" w:rsidP="00AA308D">
      <w:pPr>
        <w:pStyle w:val="a3"/>
        <w:ind w:right="360"/>
        <w:rPr>
          <w:sz w:val="26"/>
          <w:szCs w:val="26"/>
        </w:rPr>
      </w:pPr>
    </w:p>
    <w:p w:rsidR="00D23FE9" w:rsidRDefault="00D23FE9" w:rsidP="00AA308D">
      <w:pPr>
        <w:pStyle w:val="a3"/>
        <w:ind w:right="360"/>
        <w:rPr>
          <w:sz w:val="28"/>
        </w:rPr>
      </w:pPr>
    </w:p>
    <w:p w:rsidR="00D23FE9" w:rsidRDefault="00D23FE9" w:rsidP="00AA308D">
      <w:pPr>
        <w:pStyle w:val="a3"/>
        <w:ind w:right="360"/>
        <w:rPr>
          <w:sz w:val="28"/>
        </w:rPr>
      </w:pPr>
    </w:p>
    <w:p w:rsidR="00D23FE9" w:rsidRDefault="00D23FE9" w:rsidP="00AA308D">
      <w:pPr>
        <w:pStyle w:val="a3"/>
        <w:ind w:right="360"/>
        <w:rPr>
          <w:sz w:val="28"/>
        </w:rPr>
      </w:pPr>
    </w:p>
    <w:p w:rsidR="00D23FE9" w:rsidRDefault="00D23FE9" w:rsidP="00AA308D">
      <w:pPr>
        <w:pStyle w:val="a3"/>
        <w:ind w:right="360"/>
        <w:rPr>
          <w:sz w:val="28"/>
        </w:rPr>
      </w:pPr>
    </w:p>
    <w:p w:rsidR="00D23FE9" w:rsidRDefault="00D23FE9" w:rsidP="00AA308D">
      <w:pPr>
        <w:pStyle w:val="a3"/>
        <w:ind w:right="360"/>
        <w:rPr>
          <w:sz w:val="28"/>
        </w:rPr>
      </w:pPr>
    </w:p>
    <w:p w:rsidR="00424643" w:rsidRDefault="00424643" w:rsidP="00AA308D">
      <w:pPr>
        <w:pStyle w:val="a3"/>
        <w:ind w:right="360"/>
        <w:rPr>
          <w:sz w:val="28"/>
        </w:rPr>
      </w:pPr>
    </w:p>
    <w:p w:rsidR="00424643" w:rsidRDefault="00424643" w:rsidP="00AA308D">
      <w:pPr>
        <w:pStyle w:val="a3"/>
        <w:ind w:right="360"/>
        <w:rPr>
          <w:sz w:val="28"/>
        </w:rPr>
      </w:pPr>
    </w:p>
    <w:p w:rsidR="00424643" w:rsidRDefault="00424643" w:rsidP="00AA308D">
      <w:pPr>
        <w:pStyle w:val="a3"/>
        <w:ind w:right="360"/>
        <w:rPr>
          <w:sz w:val="28"/>
        </w:rPr>
      </w:pPr>
    </w:p>
    <w:p w:rsidR="00424643" w:rsidRDefault="00424643" w:rsidP="00AA308D">
      <w:pPr>
        <w:pStyle w:val="a3"/>
        <w:ind w:right="360"/>
        <w:rPr>
          <w:sz w:val="28"/>
        </w:rPr>
      </w:pPr>
    </w:p>
    <w:p w:rsidR="00424643" w:rsidRDefault="00424643" w:rsidP="00AA308D">
      <w:pPr>
        <w:pStyle w:val="a3"/>
        <w:ind w:right="360"/>
        <w:rPr>
          <w:sz w:val="28"/>
        </w:rPr>
      </w:pPr>
    </w:p>
    <w:p w:rsidR="00424643" w:rsidRDefault="00424643" w:rsidP="00AA308D">
      <w:pPr>
        <w:pStyle w:val="a3"/>
        <w:ind w:right="360"/>
        <w:rPr>
          <w:sz w:val="28"/>
        </w:rPr>
      </w:pPr>
    </w:p>
    <w:p w:rsidR="00D23FE9" w:rsidRDefault="00D23FE9" w:rsidP="00AA308D">
      <w:pPr>
        <w:pStyle w:val="a3"/>
        <w:ind w:right="360"/>
        <w:rPr>
          <w:sz w:val="28"/>
        </w:rPr>
      </w:pPr>
    </w:p>
    <w:p w:rsidR="00D23FE9" w:rsidRDefault="00D23FE9" w:rsidP="00AA308D">
      <w:pPr>
        <w:pStyle w:val="a3"/>
        <w:ind w:right="360"/>
        <w:rPr>
          <w:sz w:val="28"/>
        </w:rPr>
      </w:pPr>
    </w:p>
    <w:p w:rsidR="00D23FE9" w:rsidRDefault="00D23FE9" w:rsidP="00AA308D">
      <w:pPr>
        <w:pStyle w:val="a3"/>
        <w:ind w:right="360"/>
        <w:rPr>
          <w:sz w:val="28"/>
        </w:rPr>
      </w:pPr>
    </w:p>
    <w:p w:rsidR="00AA308D" w:rsidRPr="00257CD7" w:rsidRDefault="00AA308D" w:rsidP="00AA308D">
      <w:pPr>
        <w:pStyle w:val="a3"/>
        <w:ind w:right="360"/>
        <w:rPr>
          <w:sz w:val="20"/>
          <w:szCs w:val="20"/>
        </w:rPr>
      </w:pPr>
      <w:r w:rsidRPr="00257CD7">
        <w:rPr>
          <w:sz w:val="20"/>
          <w:szCs w:val="20"/>
        </w:rPr>
        <w:t>Исп.: Андреева М.В.</w:t>
      </w:r>
    </w:p>
    <w:p w:rsidR="00DA56AB" w:rsidRDefault="00AA308D" w:rsidP="00D23FE9">
      <w:pPr>
        <w:pStyle w:val="a3"/>
        <w:ind w:right="360"/>
      </w:pPr>
      <w:r w:rsidRPr="00257CD7">
        <w:rPr>
          <w:sz w:val="20"/>
          <w:szCs w:val="20"/>
        </w:rPr>
        <w:t xml:space="preserve">тел: (495) 785-29-90 </w:t>
      </w:r>
      <w:proofErr w:type="spellStart"/>
      <w:r w:rsidRPr="00257CD7">
        <w:rPr>
          <w:sz w:val="20"/>
          <w:szCs w:val="20"/>
        </w:rPr>
        <w:t>доб</w:t>
      </w:r>
      <w:proofErr w:type="spellEnd"/>
      <w:r w:rsidRPr="00257CD7">
        <w:rPr>
          <w:sz w:val="20"/>
          <w:szCs w:val="20"/>
        </w:rPr>
        <w:t>. 113</w:t>
      </w:r>
    </w:p>
    <w:sectPr w:rsidR="00DA56AB" w:rsidSect="001B1515">
      <w:footerReference w:type="default" r:id="rId7"/>
      <w:pgSz w:w="11909" w:h="16834"/>
      <w:pgMar w:top="1440" w:right="493" w:bottom="720" w:left="13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413" w:rsidRDefault="00987413" w:rsidP="00AA308D">
      <w:r>
        <w:separator/>
      </w:r>
    </w:p>
  </w:endnote>
  <w:endnote w:type="continuationSeparator" w:id="0">
    <w:p w:rsidR="00987413" w:rsidRDefault="00987413" w:rsidP="00AA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4937"/>
      <w:docPartObj>
        <w:docPartGallery w:val="Page Numbers (Bottom of Page)"/>
        <w:docPartUnique/>
      </w:docPartObj>
    </w:sdtPr>
    <w:sdtContent>
      <w:p w:rsidR="00AA308D" w:rsidRDefault="00150572">
        <w:pPr>
          <w:pStyle w:val="a3"/>
          <w:jc w:val="right"/>
        </w:pPr>
        <w:fldSimple w:instr=" PAGE   \* MERGEFORMAT ">
          <w:r w:rsidR="00D66061">
            <w:rPr>
              <w:noProof/>
            </w:rPr>
            <w:t>1</w:t>
          </w:r>
        </w:fldSimple>
      </w:p>
    </w:sdtContent>
  </w:sdt>
  <w:p w:rsidR="00AA308D" w:rsidRDefault="00AA30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413" w:rsidRDefault="00987413" w:rsidP="00AA308D">
      <w:r>
        <w:separator/>
      </w:r>
    </w:p>
  </w:footnote>
  <w:footnote w:type="continuationSeparator" w:id="0">
    <w:p w:rsidR="00987413" w:rsidRDefault="00987413" w:rsidP="00AA3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677D8"/>
    <w:multiLevelType w:val="singleLevel"/>
    <w:tmpl w:val="B77CBD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08D"/>
    <w:rsid w:val="0000020B"/>
    <w:rsid w:val="00002CEA"/>
    <w:rsid w:val="000034FE"/>
    <w:rsid w:val="00003D32"/>
    <w:rsid w:val="000042DE"/>
    <w:rsid w:val="00005323"/>
    <w:rsid w:val="000061C4"/>
    <w:rsid w:val="00006359"/>
    <w:rsid w:val="00007EF0"/>
    <w:rsid w:val="000146E5"/>
    <w:rsid w:val="00014D59"/>
    <w:rsid w:val="00015FC3"/>
    <w:rsid w:val="00016B3F"/>
    <w:rsid w:val="00021016"/>
    <w:rsid w:val="00021CA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0572"/>
    <w:rsid w:val="001524AC"/>
    <w:rsid w:val="0015317E"/>
    <w:rsid w:val="00153AE4"/>
    <w:rsid w:val="00154438"/>
    <w:rsid w:val="00155E09"/>
    <w:rsid w:val="001564E3"/>
    <w:rsid w:val="00156523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75FC"/>
    <w:rsid w:val="003B096E"/>
    <w:rsid w:val="003B107C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35D4"/>
    <w:rsid w:val="00424643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462D"/>
    <w:rsid w:val="00455983"/>
    <w:rsid w:val="00456294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410D"/>
    <w:rsid w:val="00536828"/>
    <w:rsid w:val="005408BE"/>
    <w:rsid w:val="0054094C"/>
    <w:rsid w:val="00540B68"/>
    <w:rsid w:val="00545FE0"/>
    <w:rsid w:val="00550DCC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CFD"/>
    <w:rsid w:val="005B455A"/>
    <w:rsid w:val="005B5195"/>
    <w:rsid w:val="005B57E9"/>
    <w:rsid w:val="005B59B4"/>
    <w:rsid w:val="005B798B"/>
    <w:rsid w:val="005B7C0E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D36"/>
    <w:rsid w:val="005F7577"/>
    <w:rsid w:val="005F7E0C"/>
    <w:rsid w:val="00602188"/>
    <w:rsid w:val="00603162"/>
    <w:rsid w:val="0060386E"/>
    <w:rsid w:val="006040D8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807A8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302E"/>
    <w:rsid w:val="006E39D7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6932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35B9"/>
    <w:rsid w:val="0098391F"/>
    <w:rsid w:val="00987413"/>
    <w:rsid w:val="00987802"/>
    <w:rsid w:val="0099006B"/>
    <w:rsid w:val="00991456"/>
    <w:rsid w:val="00991BCC"/>
    <w:rsid w:val="0099578D"/>
    <w:rsid w:val="00996AE8"/>
    <w:rsid w:val="009A0A72"/>
    <w:rsid w:val="009A243D"/>
    <w:rsid w:val="009A2E16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C0F03"/>
    <w:rsid w:val="009C5936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30B1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9B"/>
    <w:rsid w:val="00A532D2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08D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B0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506E"/>
    <w:rsid w:val="00B96A7D"/>
    <w:rsid w:val="00BA0706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C0096A"/>
    <w:rsid w:val="00C01356"/>
    <w:rsid w:val="00C0330D"/>
    <w:rsid w:val="00C0496C"/>
    <w:rsid w:val="00C05D38"/>
    <w:rsid w:val="00C062A2"/>
    <w:rsid w:val="00C063EE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320A3"/>
    <w:rsid w:val="00C322AE"/>
    <w:rsid w:val="00C32B8C"/>
    <w:rsid w:val="00C32F7C"/>
    <w:rsid w:val="00C33ED1"/>
    <w:rsid w:val="00C340E2"/>
    <w:rsid w:val="00C348D1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558B"/>
    <w:rsid w:val="00CD6D09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3FE9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60DB8"/>
    <w:rsid w:val="00D629C9"/>
    <w:rsid w:val="00D62E0B"/>
    <w:rsid w:val="00D64CBF"/>
    <w:rsid w:val="00D66061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55A9"/>
    <w:rsid w:val="00EE6721"/>
    <w:rsid w:val="00EE7A44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4E51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8B8"/>
    <w:rsid w:val="00FD32D2"/>
    <w:rsid w:val="00FD3DAE"/>
    <w:rsid w:val="00FD426A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308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MS Mincho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AA308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AA308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A3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308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A30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308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Светлана</cp:lastModifiedBy>
  <cp:revision>5</cp:revision>
  <cp:lastPrinted>2014-07-04T08:14:00Z</cp:lastPrinted>
  <dcterms:created xsi:type="dcterms:W3CDTF">2014-07-04T06:44:00Z</dcterms:created>
  <dcterms:modified xsi:type="dcterms:W3CDTF">2014-07-04T11:11:00Z</dcterms:modified>
</cp:coreProperties>
</file>