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A" w:rsidRPr="00FC62A0" w:rsidRDefault="001A1E65" w:rsidP="0055326A">
      <w:pPr>
        <w:spacing w:line="276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от 03.12.2013№ 06/138</w:t>
      </w:r>
    </w:p>
    <w:p w:rsidR="0055326A" w:rsidRDefault="0055326A" w:rsidP="0055326A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55326A" w:rsidRDefault="0055326A" w:rsidP="0055326A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55326A" w:rsidRDefault="0055326A" w:rsidP="0055326A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55326A" w:rsidRDefault="0055326A" w:rsidP="0055326A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55326A" w:rsidRDefault="0055326A" w:rsidP="0055326A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55326A" w:rsidRDefault="0055326A" w:rsidP="0055326A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55326A" w:rsidRDefault="0055326A" w:rsidP="0055326A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55326A" w:rsidRPr="00EB3DF5" w:rsidRDefault="0055326A" w:rsidP="00EB3DF5">
      <w:pPr>
        <w:ind w:firstLine="851"/>
        <w:jc w:val="right"/>
        <w:rPr>
          <w:b/>
          <w:sz w:val="26"/>
          <w:szCs w:val="26"/>
        </w:rPr>
      </w:pPr>
      <w:r w:rsidRPr="00EB3DF5">
        <w:rPr>
          <w:b/>
          <w:sz w:val="26"/>
          <w:szCs w:val="26"/>
        </w:rPr>
        <w:t>Директору Департамента</w:t>
      </w:r>
    </w:p>
    <w:p w:rsidR="0055326A" w:rsidRPr="00EB3DF5" w:rsidRDefault="0055326A" w:rsidP="00EB3DF5">
      <w:pPr>
        <w:ind w:firstLine="851"/>
        <w:jc w:val="right"/>
        <w:rPr>
          <w:b/>
          <w:sz w:val="26"/>
          <w:szCs w:val="26"/>
        </w:rPr>
      </w:pPr>
      <w:r w:rsidRPr="00EB3DF5">
        <w:rPr>
          <w:b/>
          <w:sz w:val="26"/>
          <w:szCs w:val="26"/>
        </w:rPr>
        <w:t xml:space="preserve"> банковского регулирования Банка России</w:t>
      </w:r>
    </w:p>
    <w:p w:rsidR="0055326A" w:rsidRPr="00EB3DF5" w:rsidRDefault="0055326A" w:rsidP="00EB3DF5">
      <w:pPr>
        <w:ind w:firstLine="851"/>
        <w:jc w:val="right"/>
        <w:rPr>
          <w:b/>
          <w:sz w:val="26"/>
          <w:szCs w:val="26"/>
        </w:rPr>
      </w:pPr>
    </w:p>
    <w:p w:rsidR="0055326A" w:rsidRPr="00EB3DF5" w:rsidRDefault="0055326A" w:rsidP="00EB3DF5">
      <w:pPr>
        <w:ind w:firstLine="851"/>
        <w:jc w:val="right"/>
        <w:rPr>
          <w:b/>
          <w:sz w:val="26"/>
          <w:szCs w:val="26"/>
        </w:rPr>
      </w:pPr>
    </w:p>
    <w:p w:rsidR="0055326A" w:rsidRPr="00EB3DF5" w:rsidRDefault="0055326A" w:rsidP="00EB3DF5">
      <w:pPr>
        <w:ind w:firstLine="851"/>
        <w:jc w:val="right"/>
        <w:rPr>
          <w:b/>
          <w:sz w:val="26"/>
          <w:szCs w:val="26"/>
        </w:rPr>
      </w:pPr>
      <w:r w:rsidRPr="00EB3DF5">
        <w:rPr>
          <w:b/>
          <w:sz w:val="26"/>
          <w:szCs w:val="26"/>
        </w:rPr>
        <w:t>ПОЗДЫШЕВУ В.А.</w:t>
      </w:r>
    </w:p>
    <w:p w:rsidR="0055326A" w:rsidRPr="00EB3DF5" w:rsidRDefault="0055326A" w:rsidP="00EB3DF5">
      <w:pPr>
        <w:ind w:firstLine="851"/>
        <w:jc w:val="right"/>
        <w:rPr>
          <w:b/>
          <w:sz w:val="26"/>
          <w:szCs w:val="26"/>
        </w:rPr>
      </w:pPr>
    </w:p>
    <w:p w:rsidR="0055326A" w:rsidRPr="00EB3DF5" w:rsidRDefault="0055326A" w:rsidP="00EB3DF5">
      <w:pPr>
        <w:ind w:firstLine="851"/>
        <w:jc w:val="right"/>
        <w:rPr>
          <w:b/>
          <w:sz w:val="26"/>
          <w:szCs w:val="26"/>
        </w:rPr>
      </w:pPr>
    </w:p>
    <w:p w:rsidR="0055326A" w:rsidRPr="00EB3DF5" w:rsidRDefault="0055326A" w:rsidP="00EB3DF5">
      <w:pPr>
        <w:spacing w:after="240"/>
        <w:ind w:firstLine="851"/>
        <w:jc w:val="center"/>
        <w:rPr>
          <w:sz w:val="26"/>
          <w:szCs w:val="26"/>
        </w:rPr>
      </w:pPr>
      <w:r w:rsidRPr="00EB3DF5">
        <w:rPr>
          <w:sz w:val="26"/>
          <w:szCs w:val="26"/>
        </w:rPr>
        <w:t>Уважаемый Василий Анатольевич!</w:t>
      </w:r>
    </w:p>
    <w:p w:rsidR="0055326A" w:rsidRPr="00D005C7" w:rsidRDefault="0055326A" w:rsidP="00514092">
      <w:pPr>
        <w:shd w:val="clear" w:color="auto" w:fill="FFFFFF"/>
        <w:spacing w:before="240" w:line="276" w:lineRule="auto"/>
        <w:ind w:firstLine="851"/>
        <w:jc w:val="both"/>
        <w:rPr>
          <w:sz w:val="26"/>
          <w:szCs w:val="26"/>
        </w:rPr>
      </w:pPr>
      <w:r w:rsidRPr="00D005C7">
        <w:rPr>
          <w:rFonts w:eastAsia="Times New Roman"/>
          <w:bCs/>
          <w:sz w:val="26"/>
          <w:szCs w:val="26"/>
        </w:rPr>
        <w:t>В Ассоциацию региональных банков России обратил</w:t>
      </w:r>
      <w:r w:rsidR="003364CF" w:rsidRPr="00D005C7">
        <w:rPr>
          <w:rFonts w:eastAsia="Times New Roman"/>
          <w:bCs/>
          <w:sz w:val="26"/>
          <w:szCs w:val="26"/>
        </w:rPr>
        <w:t>ась кредитная организация,</w:t>
      </w:r>
      <w:r w:rsidRPr="00D005C7">
        <w:rPr>
          <w:rFonts w:eastAsia="Times New Roman"/>
          <w:bCs/>
          <w:sz w:val="26"/>
          <w:szCs w:val="26"/>
        </w:rPr>
        <w:t xml:space="preserve"> член Ассоциации</w:t>
      </w:r>
      <w:r w:rsidR="003364CF" w:rsidRPr="00D005C7">
        <w:rPr>
          <w:rFonts w:eastAsia="Times New Roman"/>
          <w:bCs/>
          <w:sz w:val="26"/>
          <w:szCs w:val="26"/>
        </w:rPr>
        <w:t>,</w:t>
      </w:r>
      <w:r w:rsidRPr="00D005C7">
        <w:rPr>
          <w:rFonts w:eastAsia="Times New Roman"/>
          <w:bCs/>
          <w:sz w:val="26"/>
          <w:szCs w:val="26"/>
        </w:rPr>
        <w:t xml:space="preserve"> с просьбой </w:t>
      </w:r>
      <w:r w:rsidRPr="00D005C7">
        <w:rPr>
          <w:rFonts w:eastAsia="Times New Roman"/>
          <w:sz w:val="26"/>
          <w:szCs w:val="26"/>
        </w:rPr>
        <w:t xml:space="preserve">разъяснить </w:t>
      </w:r>
      <w:r w:rsidR="00D005C7" w:rsidRPr="00D005C7">
        <w:rPr>
          <w:rFonts w:eastAsia="Times New Roman"/>
          <w:sz w:val="26"/>
          <w:szCs w:val="26"/>
        </w:rPr>
        <w:t xml:space="preserve">и уточнить </w:t>
      </w:r>
      <w:r w:rsidRPr="00D005C7">
        <w:rPr>
          <w:rFonts w:eastAsia="Times New Roman"/>
          <w:sz w:val="26"/>
          <w:szCs w:val="26"/>
        </w:rPr>
        <w:t xml:space="preserve">порядок применения пункта 3.12 Положения Банка России </w:t>
      </w:r>
      <w:r w:rsidR="00D005C7" w:rsidRPr="00D005C7">
        <w:rPr>
          <w:spacing w:val="-1"/>
          <w:sz w:val="26"/>
          <w:szCs w:val="26"/>
        </w:rPr>
        <w:t xml:space="preserve">от 26.03.2004г. </w:t>
      </w:r>
      <w:r w:rsidR="00D005C7" w:rsidRPr="00D005C7">
        <w:rPr>
          <w:spacing w:val="-2"/>
          <w:sz w:val="26"/>
          <w:szCs w:val="26"/>
        </w:rPr>
        <w:t xml:space="preserve">№ 254-П «О порядке формирования кредитными организациями резервов на возможные потери по </w:t>
      </w:r>
      <w:r w:rsidR="00D005C7" w:rsidRPr="00D005C7">
        <w:rPr>
          <w:sz w:val="26"/>
          <w:szCs w:val="26"/>
        </w:rPr>
        <w:t xml:space="preserve">ссудам, по ссудной и приравненной к ней задолженности» </w:t>
      </w:r>
      <w:r w:rsidRPr="00D005C7">
        <w:rPr>
          <w:rFonts w:eastAsia="Times New Roman"/>
          <w:sz w:val="26"/>
          <w:szCs w:val="26"/>
        </w:rPr>
        <w:t xml:space="preserve">в отношении заемщиков - физических лиц. </w:t>
      </w:r>
    </w:p>
    <w:p w:rsidR="0055326A" w:rsidRPr="00061B3A" w:rsidRDefault="0055326A" w:rsidP="00514092">
      <w:pPr>
        <w:shd w:val="clear" w:color="auto" w:fill="FFFFFF"/>
        <w:spacing w:before="240" w:line="276" w:lineRule="auto"/>
        <w:ind w:right="86" w:firstLine="701"/>
        <w:jc w:val="both"/>
        <w:rPr>
          <w:rFonts w:eastAsia="Times New Roman"/>
          <w:sz w:val="26"/>
          <w:szCs w:val="26"/>
        </w:rPr>
      </w:pPr>
      <w:r w:rsidRPr="00EB3DF5">
        <w:rPr>
          <w:rFonts w:eastAsia="Times New Roman"/>
          <w:spacing w:val="-1"/>
          <w:sz w:val="26"/>
          <w:szCs w:val="26"/>
        </w:rPr>
        <w:t xml:space="preserve">Оценку финансового положения заемщиков - физических лиц кредитная организация </w:t>
      </w:r>
      <w:r w:rsidRPr="00EB3DF5">
        <w:rPr>
          <w:rFonts w:eastAsia="Times New Roman"/>
          <w:sz w:val="26"/>
          <w:szCs w:val="26"/>
        </w:rPr>
        <w:t>производит на основании информации, содержащейся в справках о доходах, составленных по форме Банка или по форме 2-НДФЛ.</w:t>
      </w:r>
      <w:r w:rsidR="00D005C7">
        <w:rPr>
          <w:rFonts w:eastAsia="Times New Roman"/>
          <w:sz w:val="26"/>
          <w:szCs w:val="26"/>
        </w:rPr>
        <w:t xml:space="preserve"> </w:t>
      </w:r>
      <w:r w:rsidRPr="00EB3DF5">
        <w:rPr>
          <w:rFonts w:eastAsia="Times New Roman"/>
          <w:sz w:val="26"/>
          <w:szCs w:val="26"/>
        </w:rPr>
        <w:t xml:space="preserve">Для оценки достоверности сведений, содержащихся в справках о доходах, в кредитной организации </w:t>
      </w:r>
      <w:r w:rsidR="00D005C7">
        <w:rPr>
          <w:rFonts w:eastAsia="Times New Roman"/>
          <w:sz w:val="26"/>
          <w:szCs w:val="26"/>
        </w:rPr>
        <w:t xml:space="preserve">разработана </w:t>
      </w:r>
      <w:r w:rsidRPr="00EB3DF5">
        <w:rPr>
          <w:rFonts w:eastAsia="Times New Roman"/>
          <w:sz w:val="26"/>
          <w:szCs w:val="26"/>
        </w:rPr>
        <w:t xml:space="preserve">процедура, регламентированная «Методикой проведения </w:t>
      </w:r>
      <w:proofErr w:type="spellStart"/>
      <w:r w:rsidRPr="00EB3DF5">
        <w:rPr>
          <w:rFonts w:eastAsia="Times New Roman"/>
          <w:sz w:val="26"/>
          <w:szCs w:val="26"/>
        </w:rPr>
        <w:t>андеррайтинга</w:t>
      </w:r>
      <w:proofErr w:type="spellEnd"/>
      <w:r w:rsidRPr="00EB3DF5">
        <w:rPr>
          <w:rFonts w:eastAsia="Times New Roman"/>
          <w:sz w:val="26"/>
          <w:szCs w:val="26"/>
        </w:rPr>
        <w:t xml:space="preserve"> кредитов, предоставляемых физическим лицам» (далее - Методика)</w:t>
      </w:r>
      <w:r w:rsidR="00D005C7">
        <w:rPr>
          <w:rFonts w:eastAsia="Times New Roman"/>
          <w:sz w:val="26"/>
          <w:szCs w:val="26"/>
        </w:rPr>
        <w:t>.</w:t>
      </w:r>
      <w:r w:rsidR="00061B3A">
        <w:rPr>
          <w:rFonts w:eastAsia="Times New Roman"/>
          <w:sz w:val="26"/>
          <w:szCs w:val="26"/>
        </w:rPr>
        <w:t xml:space="preserve"> </w:t>
      </w:r>
      <w:r w:rsidRPr="00EB3DF5">
        <w:rPr>
          <w:rFonts w:eastAsia="Times New Roman"/>
          <w:sz w:val="26"/>
          <w:szCs w:val="26"/>
        </w:rPr>
        <w:t xml:space="preserve">Процедура тестирования Справки о доходах на достоверность </w:t>
      </w:r>
      <w:r w:rsidR="00F73EED" w:rsidRPr="00EB3DF5">
        <w:rPr>
          <w:rFonts w:eastAsia="Times New Roman"/>
          <w:sz w:val="26"/>
          <w:szCs w:val="26"/>
        </w:rPr>
        <w:t xml:space="preserve">кредитной организацией </w:t>
      </w:r>
      <w:r w:rsidRPr="00EB3DF5">
        <w:rPr>
          <w:rFonts w:eastAsia="Times New Roman"/>
          <w:sz w:val="26"/>
          <w:szCs w:val="26"/>
        </w:rPr>
        <w:t xml:space="preserve">неукоснительно соблюдается и данные о ее проведении содержатся во всех отчетах об </w:t>
      </w:r>
      <w:proofErr w:type="spellStart"/>
      <w:r w:rsidRPr="00EB3DF5">
        <w:rPr>
          <w:rFonts w:eastAsia="Times New Roman"/>
          <w:sz w:val="26"/>
          <w:szCs w:val="26"/>
        </w:rPr>
        <w:t>андерайтинге</w:t>
      </w:r>
      <w:proofErr w:type="spellEnd"/>
      <w:r w:rsidRPr="00EB3DF5">
        <w:rPr>
          <w:rFonts w:eastAsia="Times New Roman"/>
          <w:sz w:val="26"/>
          <w:szCs w:val="26"/>
        </w:rPr>
        <w:t>.</w:t>
      </w:r>
    </w:p>
    <w:p w:rsidR="0055326A" w:rsidRPr="00EB3DF5" w:rsidRDefault="0055326A" w:rsidP="00514092">
      <w:pPr>
        <w:shd w:val="clear" w:color="auto" w:fill="FFFFFF"/>
        <w:spacing w:before="240" w:line="276" w:lineRule="auto"/>
        <w:ind w:right="19" w:firstLine="701"/>
        <w:jc w:val="both"/>
        <w:rPr>
          <w:sz w:val="26"/>
          <w:szCs w:val="26"/>
        </w:rPr>
      </w:pPr>
      <w:r w:rsidRPr="00EB3DF5">
        <w:rPr>
          <w:rFonts w:eastAsia="Times New Roman"/>
          <w:sz w:val="26"/>
          <w:szCs w:val="26"/>
        </w:rPr>
        <w:t xml:space="preserve">Дополнительно </w:t>
      </w:r>
      <w:r w:rsidR="00D005C7">
        <w:rPr>
          <w:rFonts w:eastAsia="Times New Roman"/>
          <w:sz w:val="26"/>
          <w:szCs w:val="26"/>
        </w:rPr>
        <w:t xml:space="preserve">к </w:t>
      </w:r>
      <w:r w:rsidRPr="00EB3DF5">
        <w:rPr>
          <w:rFonts w:eastAsia="Times New Roman"/>
          <w:sz w:val="26"/>
          <w:szCs w:val="26"/>
        </w:rPr>
        <w:t>действующей Методик</w:t>
      </w:r>
      <w:r w:rsidR="00D005C7">
        <w:rPr>
          <w:rFonts w:eastAsia="Times New Roman"/>
          <w:sz w:val="26"/>
          <w:szCs w:val="26"/>
        </w:rPr>
        <w:t>е</w:t>
      </w:r>
      <w:r w:rsidRPr="00EB3DF5">
        <w:rPr>
          <w:rFonts w:eastAsia="Times New Roman"/>
          <w:sz w:val="26"/>
          <w:szCs w:val="26"/>
        </w:rPr>
        <w:t xml:space="preserve"> предусматривается необходимость анализа андеррайтером внешних источников информации (сайты и информационная система </w:t>
      </w:r>
      <w:r w:rsidRPr="00EB3DF5">
        <w:rPr>
          <w:rFonts w:eastAsia="Times New Roman"/>
          <w:sz w:val="26"/>
          <w:szCs w:val="26"/>
          <w:lang w:val="en-US"/>
        </w:rPr>
        <w:t>Spark</w:t>
      </w:r>
      <w:r w:rsidRPr="00EB3DF5">
        <w:rPr>
          <w:rFonts w:eastAsia="Times New Roman"/>
          <w:sz w:val="26"/>
          <w:szCs w:val="26"/>
        </w:rPr>
        <w:t>) на наличие/отсутствие негатив</w:t>
      </w:r>
      <w:r w:rsidR="00F73EED" w:rsidRPr="00EB3DF5">
        <w:rPr>
          <w:rFonts w:eastAsia="Times New Roman"/>
          <w:sz w:val="26"/>
          <w:szCs w:val="26"/>
        </w:rPr>
        <w:t>ной информации о потенциальном заемщике/п</w:t>
      </w:r>
      <w:r w:rsidRPr="00EB3DF5">
        <w:rPr>
          <w:rFonts w:eastAsia="Times New Roman"/>
          <w:sz w:val="26"/>
          <w:szCs w:val="26"/>
        </w:rPr>
        <w:t>оручителе и компан</w:t>
      </w:r>
      <w:r w:rsidR="00F73EED" w:rsidRPr="00EB3DF5">
        <w:rPr>
          <w:rFonts w:eastAsia="Times New Roman"/>
          <w:sz w:val="26"/>
          <w:szCs w:val="26"/>
        </w:rPr>
        <w:t>ии-работодателе потенциального заемщика/п</w:t>
      </w:r>
      <w:r w:rsidRPr="00EB3DF5">
        <w:rPr>
          <w:rFonts w:eastAsia="Times New Roman"/>
          <w:sz w:val="26"/>
          <w:szCs w:val="26"/>
        </w:rPr>
        <w:t>оручителя.</w:t>
      </w:r>
      <w:r w:rsidR="00D005C7">
        <w:rPr>
          <w:rFonts w:eastAsia="Times New Roman"/>
          <w:sz w:val="26"/>
          <w:szCs w:val="26"/>
        </w:rPr>
        <w:t xml:space="preserve"> </w:t>
      </w:r>
    </w:p>
    <w:p w:rsidR="0055326A" w:rsidRPr="00EB3DF5" w:rsidRDefault="00061B3A" w:rsidP="00514092">
      <w:pPr>
        <w:shd w:val="clear" w:color="auto" w:fill="FFFFFF"/>
        <w:spacing w:before="240" w:line="276" w:lineRule="auto"/>
        <w:ind w:right="10" w:firstLine="70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Однако</w:t>
      </w:r>
      <w:r w:rsidR="00761E31">
        <w:rPr>
          <w:rFonts w:eastAsia="Times New Roman"/>
          <w:sz w:val="26"/>
          <w:szCs w:val="26"/>
        </w:rPr>
        <w:t xml:space="preserve"> п</w:t>
      </w:r>
      <w:r w:rsidR="0055326A" w:rsidRPr="00EB3DF5">
        <w:rPr>
          <w:rFonts w:eastAsia="Times New Roman"/>
          <w:sz w:val="26"/>
          <w:szCs w:val="26"/>
        </w:rPr>
        <w:t xml:space="preserve">о результатам проведенной комплексной проверки </w:t>
      </w:r>
      <w:r w:rsidR="00F73EED" w:rsidRPr="00EB3DF5">
        <w:rPr>
          <w:rFonts w:eastAsia="Times New Roman"/>
          <w:sz w:val="26"/>
          <w:szCs w:val="26"/>
        </w:rPr>
        <w:t>кредитной организации</w:t>
      </w:r>
      <w:r w:rsidR="0055326A" w:rsidRPr="00EB3DF5">
        <w:rPr>
          <w:rFonts w:eastAsia="Times New Roman"/>
          <w:sz w:val="26"/>
          <w:szCs w:val="26"/>
        </w:rPr>
        <w:t xml:space="preserve"> рабочей группой </w:t>
      </w:r>
      <w:r w:rsidR="00A6334B" w:rsidRPr="00EB3DF5">
        <w:rPr>
          <w:rFonts w:eastAsia="Times New Roman"/>
          <w:sz w:val="26"/>
          <w:szCs w:val="26"/>
        </w:rPr>
        <w:t xml:space="preserve">Банка России </w:t>
      </w:r>
      <w:r w:rsidR="0055326A" w:rsidRPr="00EB3DF5">
        <w:rPr>
          <w:rFonts w:eastAsia="Times New Roman"/>
          <w:sz w:val="26"/>
          <w:szCs w:val="26"/>
        </w:rPr>
        <w:t>был сделан вывод о возможной недостоверности сведений, предоставленных некоторыми заёмщиками о полученных ими доходах, на основании данных о расчетах работодателей через расчетную сеть Банка России.</w:t>
      </w:r>
      <w:r w:rsidR="00F64DF9">
        <w:rPr>
          <w:rFonts w:eastAsia="Times New Roman"/>
          <w:sz w:val="26"/>
          <w:szCs w:val="26"/>
        </w:rPr>
        <w:t xml:space="preserve"> В то же время и</w:t>
      </w:r>
      <w:r w:rsidR="0055326A" w:rsidRPr="00EB3DF5">
        <w:rPr>
          <w:rFonts w:eastAsia="Times New Roman"/>
          <w:sz w:val="26"/>
          <w:szCs w:val="26"/>
        </w:rPr>
        <w:t xml:space="preserve">нформация о расчётах работодателей ряда заёмщиков через расчётную сеть Банка России, позволившая рабочей группе предположить </w:t>
      </w:r>
      <w:r w:rsidR="0055326A" w:rsidRPr="00EB3DF5">
        <w:rPr>
          <w:rFonts w:eastAsia="Times New Roman"/>
          <w:sz w:val="26"/>
          <w:szCs w:val="26"/>
        </w:rPr>
        <w:lastRenderedPageBreak/>
        <w:t xml:space="preserve">возможность недостоверности сведений, предоставленных заёмщиками о полученных ими доходах, </w:t>
      </w:r>
      <w:r w:rsidR="00F73EED" w:rsidRPr="00EB3DF5">
        <w:rPr>
          <w:rFonts w:eastAsia="Times New Roman"/>
          <w:sz w:val="26"/>
          <w:szCs w:val="26"/>
        </w:rPr>
        <w:t>кредитной организации</w:t>
      </w:r>
      <w:r w:rsidR="0055326A" w:rsidRPr="00EB3DF5">
        <w:rPr>
          <w:rFonts w:eastAsia="Times New Roman"/>
          <w:sz w:val="26"/>
          <w:szCs w:val="26"/>
        </w:rPr>
        <w:t xml:space="preserve"> не</w:t>
      </w:r>
      <w:r w:rsidR="00761E31">
        <w:rPr>
          <w:rFonts w:eastAsia="Times New Roman"/>
          <w:sz w:val="26"/>
          <w:szCs w:val="26"/>
        </w:rPr>
        <w:t xml:space="preserve"> была </w:t>
      </w:r>
      <w:r w:rsidR="0055326A" w:rsidRPr="00EB3DF5">
        <w:rPr>
          <w:rFonts w:eastAsia="Times New Roman"/>
          <w:sz w:val="26"/>
          <w:szCs w:val="26"/>
        </w:rPr>
        <w:t>направл</w:t>
      </w:r>
      <w:r w:rsidR="00761E31">
        <w:rPr>
          <w:rFonts w:eastAsia="Times New Roman"/>
          <w:sz w:val="26"/>
          <w:szCs w:val="26"/>
        </w:rPr>
        <w:t>ена</w:t>
      </w:r>
      <w:r w:rsidR="0055326A" w:rsidRPr="00EB3DF5">
        <w:rPr>
          <w:rFonts w:eastAsia="Times New Roman"/>
          <w:sz w:val="26"/>
          <w:szCs w:val="26"/>
        </w:rPr>
        <w:t xml:space="preserve">. Претензий к методологии тестирования Справки о доходах на достоверность и к порядку соблюдения </w:t>
      </w:r>
      <w:r w:rsidR="00F73EED" w:rsidRPr="00EB3DF5">
        <w:rPr>
          <w:rFonts w:eastAsia="Times New Roman"/>
          <w:sz w:val="26"/>
          <w:szCs w:val="26"/>
        </w:rPr>
        <w:t>кредитной организацией</w:t>
      </w:r>
      <w:r w:rsidR="0055326A" w:rsidRPr="00EB3DF5">
        <w:rPr>
          <w:rFonts w:eastAsia="Times New Roman"/>
          <w:sz w:val="26"/>
          <w:szCs w:val="26"/>
        </w:rPr>
        <w:t xml:space="preserve"> процедуры тестирования рабочей группой не предъявлено.</w:t>
      </w:r>
    </w:p>
    <w:p w:rsidR="0055326A" w:rsidRPr="00EB3DF5" w:rsidRDefault="0055326A" w:rsidP="00761E31">
      <w:pPr>
        <w:shd w:val="clear" w:color="auto" w:fill="FFFFFF"/>
        <w:spacing w:before="240" w:after="240" w:line="276" w:lineRule="auto"/>
        <w:ind w:left="29" w:firstLine="538"/>
        <w:rPr>
          <w:sz w:val="26"/>
          <w:szCs w:val="26"/>
        </w:rPr>
      </w:pPr>
      <w:r w:rsidRPr="00EB3DF5">
        <w:rPr>
          <w:rFonts w:eastAsia="Times New Roman"/>
          <w:sz w:val="26"/>
          <w:szCs w:val="26"/>
        </w:rPr>
        <w:t>С учетом вышеизложенного просим дать разъяснения</w:t>
      </w:r>
      <w:r w:rsidR="00ED3CDF" w:rsidRPr="00EB3DF5">
        <w:rPr>
          <w:rFonts w:eastAsia="Times New Roman"/>
          <w:sz w:val="26"/>
          <w:szCs w:val="26"/>
        </w:rPr>
        <w:t xml:space="preserve"> по следующим вопросам</w:t>
      </w:r>
      <w:r w:rsidRPr="00EB3DF5">
        <w:rPr>
          <w:rFonts w:eastAsia="Times New Roman"/>
          <w:sz w:val="26"/>
          <w:szCs w:val="26"/>
        </w:rPr>
        <w:t>:</w:t>
      </w:r>
    </w:p>
    <w:p w:rsidR="0055326A" w:rsidRPr="00761E31" w:rsidRDefault="0055326A" w:rsidP="00EB3DF5">
      <w:pPr>
        <w:shd w:val="clear" w:color="auto" w:fill="FFFFFF"/>
        <w:spacing w:line="276" w:lineRule="auto"/>
        <w:ind w:right="10" w:firstLine="538"/>
        <w:jc w:val="both"/>
        <w:rPr>
          <w:sz w:val="26"/>
          <w:szCs w:val="26"/>
        </w:rPr>
      </w:pPr>
      <w:r w:rsidRPr="00EB3DF5">
        <w:rPr>
          <w:sz w:val="26"/>
          <w:szCs w:val="26"/>
        </w:rPr>
        <w:t xml:space="preserve">1. </w:t>
      </w:r>
      <w:r w:rsidRPr="00761E31">
        <w:rPr>
          <w:rFonts w:eastAsia="Times New Roman"/>
          <w:sz w:val="26"/>
          <w:szCs w:val="26"/>
        </w:rPr>
        <w:t xml:space="preserve">Каким образом </w:t>
      </w:r>
      <w:r w:rsidR="00F73EED" w:rsidRPr="00761E31">
        <w:rPr>
          <w:rFonts w:eastAsia="Times New Roman"/>
          <w:sz w:val="26"/>
          <w:szCs w:val="26"/>
        </w:rPr>
        <w:t>кредитная организация</w:t>
      </w:r>
      <w:r w:rsidRPr="00761E31">
        <w:rPr>
          <w:rFonts w:eastAsia="Times New Roman"/>
          <w:sz w:val="26"/>
          <w:szCs w:val="26"/>
        </w:rPr>
        <w:t xml:space="preserve"> может получ</w:t>
      </w:r>
      <w:r w:rsidR="00F64DF9">
        <w:rPr>
          <w:rFonts w:eastAsia="Times New Roman"/>
          <w:sz w:val="26"/>
          <w:szCs w:val="26"/>
        </w:rPr>
        <w:t>а</w:t>
      </w:r>
      <w:r w:rsidRPr="00761E31">
        <w:rPr>
          <w:rFonts w:eastAsia="Times New Roman"/>
          <w:sz w:val="26"/>
          <w:szCs w:val="26"/>
        </w:rPr>
        <w:t>ть оперативную инфор</w:t>
      </w:r>
      <w:r w:rsidR="00F73EED" w:rsidRPr="00761E31">
        <w:rPr>
          <w:rFonts w:eastAsia="Times New Roman"/>
          <w:sz w:val="26"/>
          <w:szCs w:val="26"/>
        </w:rPr>
        <w:t>мацию о расчетах работодателей з</w:t>
      </w:r>
      <w:r w:rsidRPr="00761E31">
        <w:rPr>
          <w:rFonts w:eastAsia="Times New Roman"/>
          <w:sz w:val="26"/>
          <w:szCs w:val="26"/>
        </w:rPr>
        <w:t>аёмщиков - физических лиц  по уплате налогов, связанных с выплатой заработной платы, осуществл</w:t>
      </w:r>
      <w:r w:rsidR="00F64DF9">
        <w:rPr>
          <w:rFonts w:eastAsia="Times New Roman"/>
          <w:sz w:val="26"/>
          <w:szCs w:val="26"/>
        </w:rPr>
        <w:t xml:space="preserve">яемых </w:t>
      </w:r>
      <w:r w:rsidRPr="00761E31">
        <w:rPr>
          <w:rFonts w:eastAsia="Times New Roman"/>
          <w:sz w:val="26"/>
          <w:szCs w:val="26"/>
        </w:rPr>
        <w:t>через расчетную сеть Банка России в целях повышения качества управления кредитным риском?</w:t>
      </w:r>
    </w:p>
    <w:p w:rsidR="0055326A" w:rsidRPr="00761E31" w:rsidRDefault="0055326A" w:rsidP="00EB3DF5">
      <w:pPr>
        <w:shd w:val="clear" w:color="auto" w:fill="FFFFFF"/>
        <w:spacing w:before="298" w:line="276" w:lineRule="auto"/>
        <w:ind w:firstLine="538"/>
        <w:jc w:val="both"/>
        <w:rPr>
          <w:sz w:val="26"/>
          <w:szCs w:val="26"/>
        </w:rPr>
      </w:pPr>
      <w:r w:rsidRPr="00761E31">
        <w:rPr>
          <w:sz w:val="26"/>
          <w:szCs w:val="26"/>
        </w:rPr>
        <w:t xml:space="preserve">2. </w:t>
      </w:r>
      <w:r w:rsidRPr="00761E31">
        <w:rPr>
          <w:rFonts w:eastAsia="Times New Roman"/>
          <w:sz w:val="26"/>
          <w:szCs w:val="26"/>
        </w:rPr>
        <w:t xml:space="preserve">Каким иным оперативным документированным способом </w:t>
      </w:r>
      <w:r w:rsidR="00F73EED" w:rsidRPr="00761E31">
        <w:rPr>
          <w:rFonts w:eastAsia="Times New Roman"/>
          <w:sz w:val="26"/>
          <w:szCs w:val="26"/>
        </w:rPr>
        <w:t>кредитная организация</w:t>
      </w:r>
      <w:r w:rsidRPr="00761E31">
        <w:rPr>
          <w:rFonts w:eastAsia="Times New Roman"/>
          <w:sz w:val="26"/>
          <w:szCs w:val="26"/>
        </w:rPr>
        <w:t xml:space="preserve"> может получ</w:t>
      </w:r>
      <w:r w:rsidR="00F64DF9">
        <w:rPr>
          <w:rFonts w:eastAsia="Times New Roman"/>
          <w:sz w:val="26"/>
          <w:szCs w:val="26"/>
        </w:rPr>
        <w:t>а</w:t>
      </w:r>
      <w:r w:rsidRPr="00761E31">
        <w:rPr>
          <w:rFonts w:eastAsia="Times New Roman"/>
          <w:sz w:val="26"/>
          <w:szCs w:val="26"/>
        </w:rPr>
        <w:t xml:space="preserve">ть информацию </w:t>
      </w:r>
      <w:proofErr w:type="gramStart"/>
      <w:r w:rsidRPr="00761E31">
        <w:rPr>
          <w:rFonts w:eastAsia="Times New Roman"/>
          <w:sz w:val="26"/>
          <w:szCs w:val="26"/>
        </w:rPr>
        <w:t>о несоответствии налоговых платежей работодателя доходам физического лица-</w:t>
      </w:r>
      <w:r w:rsidR="00514092">
        <w:rPr>
          <w:rFonts w:eastAsia="Times New Roman"/>
          <w:sz w:val="26"/>
          <w:szCs w:val="26"/>
        </w:rPr>
        <w:t>з</w:t>
      </w:r>
      <w:r w:rsidRPr="00761E31">
        <w:rPr>
          <w:rFonts w:eastAsia="Times New Roman"/>
          <w:sz w:val="26"/>
          <w:szCs w:val="26"/>
        </w:rPr>
        <w:t>аёмщика для использования в текущей деятельности Банка в целях оценки кредитного риска в соответствии</w:t>
      </w:r>
      <w:proofErr w:type="gramEnd"/>
      <w:r w:rsidRPr="00761E31">
        <w:rPr>
          <w:rFonts w:eastAsia="Times New Roman"/>
          <w:sz w:val="26"/>
          <w:szCs w:val="26"/>
        </w:rPr>
        <w:t xml:space="preserve"> с Положением Банка России № 254-</w:t>
      </w:r>
      <w:r w:rsidR="00ED3CDF" w:rsidRPr="00761E31">
        <w:rPr>
          <w:rFonts w:eastAsia="Times New Roman"/>
          <w:sz w:val="26"/>
          <w:szCs w:val="26"/>
        </w:rPr>
        <w:t>П</w:t>
      </w:r>
      <w:r w:rsidRPr="00761E31">
        <w:rPr>
          <w:rFonts w:eastAsia="Times New Roman"/>
          <w:sz w:val="26"/>
          <w:szCs w:val="26"/>
        </w:rPr>
        <w:t>?</w:t>
      </w:r>
    </w:p>
    <w:p w:rsidR="0055326A" w:rsidRPr="00EB3DF5" w:rsidRDefault="0055326A" w:rsidP="00EB3DF5">
      <w:pPr>
        <w:spacing w:line="276" w:lineRule="auto"/>
        <w:ind w:firstLine="538"/>
        <w:jc w:val="both"/>
        <w:rPr>
          <w:sz w:val="26"/>
          <w:szCs w:val="26"/>
        </w:rPr>
      </w:pPr>
    </w:p>
    <w:p w:rsidR="0055326A" w:rsidRPr="00EB3DF5" w:rsidRDefault="0055326A" w:rsidP="00EB3DF5">
      <w:pPr>
        <w:spacing w:line="276" w:lineRule="auto"/>
        <w:ind w:firstLine="538"/>
        <w:jc w:val="both"/>
        <w:rPr>
          <w:sz w:val="26"/>
          <w:szCs w:val="26"/>
        </w:rPr>
      </w:pPr>
    </w:p>
    <w:p w:rsidR="0055326A" w:rsidRDefault="0055326A" w:rsidP="00EB3DF5">
      <w:pPr>
        <w:spacing w:line="276" w:lineRule="auto"/>
        <w:rPr>
          <w:sz w:val="26"/>
          <w:szCs w:val="26"/>
        </w:rPr>
      </w:pPr>
    </w:p>
    <w:p w:rsidR="00F64DF9" w:rsidRPr="00EB3DF5" w:rsidRDefault="00F64DF9" w:rsidP="00EB3DF5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55326A" w:rsidRPr="00EB3DF5" w:rsidTr="00B64E90">
        <w:trPr>
          <w:trHeight w:val="1260"/>
        </w:trPr>
        <w:tc>
          <w:tcPr>
            <w:tcW w:w="5109" w:type="dxa"/>
          </w:tcPr>
          <w:p w:rsidR="0055326A" w:rsidRPr="00EB3DF5" w:rsidRDefault="0055326A" w:rsidP="00EB3D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B3DF5">
              <w:rPr>
                <w:sz w:val="26"/>
                <w:szCs w:val="26"/>
              </w:rPr>
              <w:t>С уважением,</w:t>
            </w:r>
          </w:p>
          <w:p w:rsidR="0055326A" w:rsidRPr="00EB3DF5" w:rsidRDefault="0055326A" w:rsidP="00EB3DF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5326A" w:rsidRPr="00EB3DF5" w:rsidRDefault="0055326A" w:rsidP="00EB3D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B3DF5">
              <w:rPr>
                <w:sz w:val="26"/>
                <w:szCs w:val="26"/>
              </w:rPr>
              <w:t xml:space="preserve">Вице- президент Ассоциации «Россия» </w:t>
            </w:r>
          </w:p>
          <w:p w:rsidR="0055326A" w:rsidRPr="00EB3DF5" w:rsidRDefault="0055326A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55326A" w:rsidRPr="00EB3DF5" w:rsidRDefault="0055326A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Pr="00EB3DF5" w:rsidRDefault="00F73EED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Pr="00EB3DF5" w:rsidRDefault="00F73EED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Pr="00EB3DF5" w:rsidRDefault="00F73EED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Pr="00EB3DF5" w:rsidRDefault="00F73EED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Pr="00EB3DF5" w:rsidRDefault="00F73EED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Pr="00EB3DF5" w:rsidRDefault="00F73EED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Pr="00EB3DF5" w:rsidRDefault="00F73EED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Default="00F73EED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Default="00F73EED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64DF9" w:rsidRDefault="00F64DF9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64DF9" w:rsidRDefault="00F64DF9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64DF9" w:rsidRDefault="00F64DF9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64DF9" w:rsidRDefault="00F64DF9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64DF9" w:rsidRDefault="00F64DF9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64DF9" w:rsidRDefault="00F64DF9" w:rsidP="00EB3DF5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F73EED" w:rsidRPr="00EB3DF5" w:rsidRDefault="00F73EED" w:rsidP="00761E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55326A" w:rsidRPr="00EB3DF5" w:rsidRDefault="0055326A" w:rsidP="00EB3DF5">
            <w:pPr>
              <w:pStyle w:val="2"/>
              <w:spacing w:line="276" w:lineRule="auto"/>
              <w:ind w:left="0"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83" w:type="dxa"/>
          </w:tcPr>
          <w:p w:rsidR="0055326A" w:rsidRPr="00EB3DF5" w:rsidRDefault="0055326A" w:rsidP="00EB3DF5">
            <w:pPr>
              <w:spacing w:line="276" w:lineRule="auto"/>
              <w:rPr>
                <w:sz w:val="26"/>
                <w:szCs w:val="26"/>
              </w:rPr>
            </w:pPr>
          </w:p>
          <w:p w:rsidR="0055326A" w:rsidRPr="00EB3DF5" w:rsidRDefault="0055326A" w:rsidP="00EB3DF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55326A" w:rsidRPr="00EB3DF5" w:rsidRDefault="0055326A" w:rsidP="00EB3DF5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  <w:r w:rsidRPr="00EB3DF5">
              <w:rPr>
                <w:sz w:val="26"/>
                <w:szCs w:val="26"/>
              </w:rPr>
              <w:t>Г.А.Медведев</w:t>
            </w:r>
          </w:p>
        </w:tc>
      </w:tr>
    </w:tbl>
    <w:p w:rsidR="0055326A" w:rsidRPr="00EB3DF5" w:rsidRDefault="0055326A" w:rsidP="0055326A">
      <w:pPr>
        <w:pStyle w:val="a3"/>
        <w:spacing w:line="276" w:lineRule="auto"/>
        <w:rPr>
          <w:sz w:val="16"/>
          <w:szCs w:val="16"/>
        </w:rPr>
      </w:pPr>
      <w:r w:rsidRPr="00EB3DF5">
        <w:rPr>
          <w:sz w:val="16"/>
          <w:szCs w:val="16"/>
        </w:rPr>
        <w:t xml:space="preserve">Исп.: Андреева М.В.  </w:t>
      </w:r>
    </w:p>
    <w:p w:rsidR="0055326A" w:rsidRPr="00EB3DF5" w:rsidRDefault="0055326A" w:rsidP="00DA563A">
      <w:pPr>
        <w:pStyle w:val="a3"/>
        <w:tabs>
          <w:tab w:val="clear" w:pos="4677"/>
          <w:tab w:val="clear" w:pos="9355"/>
          <w:tab w:val="left" w:pos="2987"/>
        </w:tabs>
        <w:spacing w:line="276" w:lineRule="auto"/>
        <w:rPr>
          <w:sz w:val="16"/>
          <w:szCs w:val="16"/>
        </w:rPr>
      </w:pPr>
      <w:r w:rsidRPr="00EB3DF5">
        <w:rPr>
          <w:sz w:val="16"/>
          <w:szCs w:val="16"/>
        </w:rPr>
        <w:t>тел/</w:t>
      </w:r>
      <w:r w:rsidR="00ED3CDF" w:rsidRPr="00EB3DF5">
        <w:rPr>
          <w:sz w:val="16"/>
          <w:szCs w:val="16"/>
        </w:rPr>
        <w:t>факс: 785-29-90 доб</w:t>
      </w:r>
      <w:r w:rsidRPr="00EB3DF5">
        <w:rPr>
          <w:sz w:val="16"/>
          <w:szCs w:val="16"/>
        </w:rPr>
        <w:t xml:space="preserve">.113 </w:t>
      </w:r>
      <w:r w:rsidRPr="00EB3DF5">
        <w:rPr>
          <w:sz w:val="16"/>
          <w:szCs w:val="16"/>
        </w:rPr>
        <w:tab/>
      </w:r>
    </w:p>
    <w:sectPr w:rsidR="0055326A" w:rsidRPr="00EB3DF5" w:rsidSect="00F077D5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2F" w:rsidRDefault="00662A2F" w:rsidP="00F077D5">
      <w:r>
        <w:separator/>
      </w:r>
    </w:p>
  </w:endnote>
  <w:endnote w:type="continuationSeparator" w:id="0">
    <w:p w:rsidR="00662A2F" w:rsidRDefault="00662A2F" w:rsidP="00F0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1478"/>
      <w:docPartObj>
        <w:docPartGallery w:val="Page Numbers (Bottom of Page)"/>
        <w:docPartUnique/>
      </w:docPartObj>
    </w:sdtPr>
    <w:sdtContent>
      <w:p w:rsidR="00F077D5" w:rsidRDefault="00FD1E9A">
        <w:pPr>
          <w:pStyle w:val="a3"/>
          <w:jc w:val="right"/>
        </w:pPr>
        <w:fldSimple w:instr=" PAGE   \* MERGEFORMAT ">
          <w:r w:rsidR="001A1E65">
            <w:rPr>
              <w:noProof/>
            </w:rPr>
            <w:t>2</w:t>
          </w:r>
        </w:fldSimple>
      </w:p>
    </w:sdtContent>
  </w:sdt>
  <w:p w:rsidR="00F077D5" w:rsidRDefault="00F077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2F" w:rsidRDefault="00662A2F" w:rsidP="00F077D5">
      <w:r>
        <w:separator/>
      </w:r>
    </w:p>
  </w:footnote>
  <w:footnote w:type="continuationSeparator" w:id="0">
    <w:p w:rsidR="00662A2F" w:rsidRDefault="00662A2F" w:rsidP="00F0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60FC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6A"/>
    <w:rsid w:val="00061B3A"/>
    <w:rsid w:val="001A1E65"/>
    <w:rsid w:val="003364CF"/>
    <w:rsid w:val="0035100D"/>
    <w:rsid w:val="0039203E"/>
    <w:rsid w:val="004C2DBC"/>
    <w:rsid w:val="00514092"/>
    <w:rsid w:val="0055326A"/>
    <w:rsid w:val="00662A2F"/>
    <w:rsid w:val="006E2BE4"/>
    <w:rsid w:val="00761E31"/>
    <w:rsid w:val="008F481A"/>
    <w:rsid w:val="00A6334B"/>
    <w:rsid w:val="00B452EE"/>
    <w:rsid w:val="00BE2CF2"/>
    <w:rsid w:val="00D005C7"/>
    <w:rsid w:val="00D8399F"/>
    <w:rsid w:val="00DA563A"/>
    <w:rsid w:val="00EB3DF5"/>
    <w:rsid w:val="00ED3CDF"/>
    <w:rsid w:val="00F077D5"/>
    <w:rsid w:val="00F64DF9"/>
    <w:rsid w:val="00F73EED"/>
    <w:rsid w:val="00FD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326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5326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5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77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7D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05C8-8487-4837-B39D-094064D1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Masha</cp:lastModifiedBy>
  <cp:revision>9</cp:revision>
  <cp:lastPrinted>2013-12-03T11:07:00Z</cp:lastPrinted>
  <dcterms:created xsi:type="dcterms:W3CDTF">2013-12-02T11:12:00Z</dcterms:created>
  <dcterms:modified xsi:type="dcterms:W3CDTF">2014-01-14T07:24:00Z</dcterms:modified>
</cp:coreProperties>
</file>