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7" w:rsidRDefault="00D33995" w:rsidP="00E33A3A">
      <w:pPr>
        <w:jc w:val="center"/>
        <w:rPr>
          <w:rFonts w:eastAsia="Times New Roman"/>
          <w:sz w:val="32"/>
          <w:szCs w:val="32"/>
          <w:lang w:val="ru-RU"/>
        </w:rPr>
      </w:pPr>
      <w:r>
        <w:rPr>
          <w:rFonts w:eastAsia="Times New Roman"/>
          <w:b/>
          <w:sz w:val="32"/>
          <w:szCs w:val="32"/>
          <w:u w:val="single"/>
          <w:lang w:val="ru-RU"/>
        </w:rPr>
        <w:t xml:space="preserve">Актуальные вопросы о </w:t>
      </w:r>
      <w:proofErr w:type="spellStart"/>
      <w:r w:rsidR="0091012B">
        <w:rPr>
          <w:rFonts w:eastAsia="Times New Roman"/>
          <w:b/>
          <w:sz w:val="32"/>
          <w:szCs w:val="32"/>
          <w:u w:val="single"/>
          <w:lang w:val="ru-RU"/>
        </w:rPr>
        <w:t>к</w:t>
      </w:r>
      <w:r>
        <w:rPr>
          <w:rFonts w:eastAsia="Times New Roman"/>
          <w:b/>
          <w:sz w:val="32"/>
          <w:szCs w:val="32"/>
          <w:u w:val="single"/>
          <w:lang w:val="ru-RU"/>
        </w:rPr>
        <w:t>омплаенсе</w:t>
      </w:r>
      <w:proofErr w:type="spellEnd"/>
      <w:r>
        <w:rPr>
          <w:rFonts w:eastAsia="Times New Roman"/>
          <w:b/>
          <w:sz w:val="32"/>
          <w:szCs w:val="32"/>
          <w:u w:val="single"/>
          <w:lang w:val="ru-RU"/>
        </w:rPr>
        <w:t xml:space="preserve"> в </w:t>
      </w:r>
      <w:r w:rsidR="0091012B">
        <w:rPr>
          <w:rFonts w:eastAsia="Times New Roman"/>
          <w:b/>
          <w:sz w:val="32"/>
          <w:szCs w:val="32"/>
          <w:u w:val="single"/>
          <w:lang w:val="ru-RU"/>
        </w:rPr>
        <w:t>к</w:t>
      </w:r>
      <w:r>
        <w:rPr>
          <w:rFonts w:eastAsia="Times New Roman"/>
          <w:b/>
          <w:sz w:val="32"/>
          <w:szCs w:val="32"/>
          <w:u w:val="single"/>
          <w:lang w:val="ru-RU"/>
        </w:rPr>
        <w:t>редитных организациях</w:t>
      </w:r>
      <w:r w:rsidR="00E534B7">
        <w:rPr>
          <w:rFonts w:eastAsia="Times New Roman"/>
          <w:sz w:val="32"/>
          <w:szCs w:val="32"/>
          <w:lang w:val="ru-RU"/>
        </w:rPr>
        <w:t xml:space="preserve"> </w:t>
      </w:r>
    </w:p>
    <w:p w:rsidR="00DE0540" w:rsidRPr="00ED06E2" w:rsidRDefault="00DE0540" w:rsidP="00E534B7">
      <w:pPr>
        <w:rPr>
          <w:rFonts w:eastAsia="Times New Roman"/>
          <w:lang w:val="ru-RU"/>
        </w:rPr>
      </w:pPr>
    </w:p>
    <w:p w:rsidR="00E534B7" w:rsidRPr="004A7CBA" w:rsidRDefault="00E534B7" w:rsidP="00E534B7">
      <w:pPr>
        <w:rPr>
          <w:rFonts w:eastAsia="Times New Roman"/>
          <w:sz w:val="22"/>
          <w:szCs w:val="22"/>
          <w:lang w:val="ru-RU"/>
        </w:rPr>
      </w:pPr>
      <w:r w:rsidRPr="004A7CBA">
        <w:rPr>
          <w:rFonts w:eastAsia="Times New Roman"/>
          <w:b/>
          <w:i/>
          <w:sz w:val="22"/>
          <w:szCs w:val="22"/>
          <w:u w:val="single"/>
          <w:lang w:val="ru-RU"/>
        </w:rPr>
        <w:t>Повестка дня</w:t>
      </w:r>
      <w:r w:rsidRPr="004A7CBA">
        <w:rPr>
          <w:rFonts w:eastAsia="Times New Roman"/>
          <w:b/>
          <w:i/>
          <w:sz w:val="22"/>
          <w:szCs w:val="22"/>
          <w:lang w:val="ru-RU"/>
        </w:rPr>
        <w:t xml:space="preserve">: </w:t>
      </w:r>
    </w:p>
    <w:p w:rsidR="00E534B7" w:rsidRPr="004A7CBA" w:rsidRDefault="00E534B7" w:rsidP="00DE0540">
      <w:pPr>
        <w:tabs>
          <w:tab w:val="center" w:pos="4844"/>
        </w:tabs>
        <w:ind w:firstLine="1080"/>
        <w:rPr>
          <w:rFonts w:eastAsia="Times New Roman"/>
          <w:sz w:val="22"/>
          <w:szCs w:val="22"/>
          <w:lang w:val="ru-RU"/>
        </w:rPr>
      </w:pPr>
      <w:r w:rsidRPr="004A7CBA">
        <w:rPr>
          <w:rFonts w:eastAsia="Times New Roman"/>
          <w:sz w:val="22"/>
          <w:szCs w:val="22"/>
          <w:lang w:val="ru-RU"/>
        </w:rPr>
        <w:t>Открытие и Предисловие</w:t>
      </w:r>
    </w:p>
    <w:p w:rsidR="00E534B7" w:rsidRPr="004A7CBA" w:rsidRDefault="00E534B7" w:rsidP="00DE0540">
      <w:pPr>
        <w:tabs>
          <w:tab w:val="center" w:pos="4844"/>
        </w:tabs>
        <w:ind w:firstLine="1080"/>
        <w:rPr>
          <w:rFonts w:eastAsia="Times New Roman"/>
          <w:sz w:val="22"/>
          <w:szCs w:val="22"/>
          <w:lang w:val="ru-RU"/>
        </w:rPr>
      </w:pPr>
    </w:p>
    <w:p w:rsidR="00E534B7" w:rsidRPr="004A7CBA" w:rsidRDefault="00E534B7" w:rsidP="00DA481E">
      <w:pPr>
        <w:tabs>
          <w:tab w:val="center" w:pos="4844"/>
        </w:tabs>
        <w:ind w:firstLine="1080"/>
        <w:rPr>
          <w:sz w:val="22"/>
          <w:szCs w:val="22"/>
          <w:lang w:val="ru-RU"/>
        </w:rPr>
      </w:pPr>
      <w:r w:rsidRPr="004A7CBA">
        <w:rPr>
          <w:sz w:val="22"/>
          <w:szCs w:val="22"/>
          <w:lang w:val="ru-RU"/>
        </w:rPr>
        <w:t>Аксаков, Анатолий Геннадьевич</w:t>
      </w:r>
    </w:p>
    <w:p w:rsidR="00E534B7" w:rsidRPr="004A7CBA" w:rsidRDefault="00E534B7" w:rsidP="00DA481E">
      <w:pPr>
        <w:tabs>
          <w:tab w:val="center" w:pos="4844"/>
        </w:tabs>
        <w:ind w:firstLine="1080"/>
        <w:rPr>
          <w:sz w:val="22"/>
          <w:szCs w:val="22"/>
          <w:lang w:val="ru-RU"/>
        </w:rPr>
      </w:pPr>
      <w:r w:rsidRPr="004A7CBA">
        <w:rPr>
          <w:sz w:val="22"/>
          <w:szCs w:val="22"/>
          <w:lang w:val="ru-RU"/>
        </w:rPr>
        <w:t xml:space="preserve">Президент Ассоциации региональных банков России </w:t>
      </w:r>
    </w:p>
    <w:p w:rsidR="00A01844" w:rsidRPr="004A7CBA" w:rsidRDefault="00EA1A56" w:rsidP="00F27835">
      <w:pPr>
        <w:pStyle w:val="a3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Times New Roman"/>
          <w:b/>
          <w:i/>
          <w:sz w:val="22"/>
          <w:szCs w:val="22"/>
          <w:lang w:val="ru-RU"/>
        </w:rPr>
      </w:pPr>
      <w:r w:rsidRPr="004A7CBA">
        <w:rPr>
          <w:rFonts w:eastAsia="Times New Roman"/>
          <w:b/>
          <w:i/>
          <w:sz w:val="22"/>
          <w:szCs w:val="22"/>
          <w:u w:val="single"/>
          <w:lang w:val="ru-RU"/>
        </w:rPr>
        <w:t>Корпоративное управление</w:t>
      </w:r>
      <w:r w:rsidR="009E7FC4" w:rsidRPr="004A7CBA">
        <w:rPr>
          <w:rFonts w:eastAsia="Times New Roman"/>
          <w:b/>
          <w:i/>
          <w:sz w:val="22"/>
          <w:szCs w:val="22"/>
          <w:lang w:val="ru-RU"/>
        </w:rPr>
        <w:t>:</w:t>
      </w:r>
      <w:r w:rsidR="007236A7" w:rsidRPr="004A7CBA">
        <w:rPr>
          <w:rFonts w:eastAsia="Times New Roman"/>
          <w:b/>
          <w:i/>
          <w:sz w:val="22"/>
          <w:szCs w:val="22"/>
          <w:lang w:val="ru-RU"/>
        </w:rPr>
        <w:t xml:space="preserve"> </w:t>
      </w:r>
    </w:p>
    <w:p w:rsidR="00A01844" w:rsidRPr="00ED06E2" w:rsidRDefault="00EA1A56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>Общие принципы</w:t>
      </w:r>
      <w:r w:rsidR="00704260" w:rsidRPr="00ED06E2">
        <w:rPr>
          <w:rFonts w:eastAsia="Times New Roman"/>
          <w:sz w:val="22"/>
          <w:szCs w:val="22"/>
          <w:lang w:val="ru-RU"/>
        </w:rPr>
        <w:t xml:space="preserve"> корпоративного управления в кредитной организации</w:t>
      </w:r>
      <w:r w:rsidRPr="00ED06E2">
        <w:rPr>
          <w:rFonts w:eastAsia="Times New Roman"/>
          <w:sz w:val="22"/>
          <w:szCs w:val="22"/>
          <w:lang w:val="ru-RU"/>
        </w:rPr>
        <w:t xml:space="preserve">, и их </w:t>
      </w:r>
      <w:r w:rsidR="00704260" w:rsidRPr="00ED06E2">
        <w:rPr>
          <w:rFonts w:eastAsia="Times New Roman"/>
          <w:sz w:val="22"/>
          <w:szCs w:val="22"/>
          <w:lang w:val="ru-RU"/>
        </w:rPr>
        <w:t xml:space="preserve">практическое </w:t>
      </w:r>
      <w:r w:rsidRPr="00ED06E2">
        <w:rPr>
          <w:rFonts w:eastAsia="Times New Roman"/>
          <w:sz w:val="22"/>
          <w:szCs w:val="22"/>
          <w:lang w:val="ru-RU"/>
        </w:rPr>
        <w:t>применение</w:t>
      </w:r>
      <w:r w:rsidR="00704260" w:rsidRPr="00ED06E2">
        <w:rPr>
          <w:rFonts w:eastAsia="Times New Roman"/>
          <w:sz w:val="22"/>
          <w:szCs w:val="22"/>
          <w:lang w:val="ru-RU"/>
        </w:rPr>
        <w:t xml:space="preserve"> в </w:t>
      </w:r>
      <w:proofErr w:type="gramStart"/>
      <w:r w:rsidR="00704260" w:rsidRPr="00ED06E2">
        <w:rPr>
          <w:rFonts w:eastAsia="Times New Roman"/>
          <w:sz w:val="22"/>
          <w:szCs w:val="22"/>
          <w:lang w:val="ru-RU"/>
        </w:rPr>
        <w:t>пост-кризисный</w:t>
      </w:r>
      <w:proofErr w:type="gramEnd"/>
      <w:r w:rsidR="00704260" w:rsidRPr="00ED06E2">
        <w:rPr>
          <w:rFonts w:eastAsia="Times New Roman"/>
          <w:sz w:val="22"/>
          <w:szCs w:val="22"/>
          <w:lang w:val="ru-RU"/>
        </w:rPr>
        <w:t xml:space="preserve"> </w:t>
      </w:r>
      <w:r w:rsidR="006C2FFA" w:rsidRPr="00ED06E2">
        <w:rPr>
          <w:rFonts w:eastAsia="Times New Roman"/>
          <w:sz w:val="22"/>
          <w:szCs w:val="22"/>
          <w:lang w:val="ru-RU"/>
        </w:rPr>
        <w:t>период;</w:t>
      </w:r>
    </w:p>
    <w:p w:rsidR="000D4BCB" w:rsidRPr="00ED06E2" w:rsidRDefault="00EA1A56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>Объединяющие темы: прозрачность и ответственность</w:t>
      </w:r>
      <w:r w:rsidR="00704260" w:rsidRPr="00ED06E2">
        <w:rPr>
          <w:rFonts w:eastAsia="Times New Roman"/>
          <w:sz w:val="22"/>
          <w:szCs w:val="22"/>
          <w:lang w:val="ru-RU"/>
        </w:rPr>
        <w:t xml:space="preserve"> собственников и ру</w:t>
      </w:r>
      <w:r w:rsidR="006C2FFA" w:rsidRPr="00ED06E2">
        <w:rPr>
          <w:rFonts w:eastAsia="Times New Roman"/>
          <w:sz w:val="22"/>
          <w:szCs w:val="22"/>
          <w:lang w:val="ru-RU"/>
        </w:rPr>
        <w:t>ководства кредитной организации;</w:t>
      </w:r>
    </w:p>
    <w:p w:rsidR="00ED11F4" w:rsidRPr="00ED06E2" w:rsidRDefault="000D4BCB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</w:rPr>
        <w:t>European</w:t>
      </w:r>
      <w:r w:rsidRPr="00ED06E2">
        <w:rPr>
          <w:rFonts w:eastAsia="Times New Roman"/>
          <w:sz w:val="22"/>
          <w:szCs w:val="22"/>
          <w:lang w:val="ru-RU"/>
        </w:rPr>
        <w:t xml:space="preserve"> </w:t>
      </w:r>
      <w:r w:rsidRPr="00ED06E2">
        <w:rPr>
          <w:rFonts w:eastAsia="Times New Roman"/>
          <w:sz w:val="22"/>
          <w:szCs w:val="22"/>
        </w:rPr>
        <w:t>Banking</w:t>
      </w:r>
      <w:r w:rsidRPr="00ED06E2">
        <w:rPr>
          <w:rFonts w:eastAsia="Times New Roman"/>
          <w:sz w:val="22"/>
          <w:szCs w:val="22"/>
          <w:lang w:val="ru-RU"/>
        </w:rPr>
        <w:t xml:space="preserve"> </w:t>
      </w:r>
      <w:r w:rsidRPr="00ED06E2">
        <w:rPr>
          <w:rFonts w:eastAsia="Times New Roman"/>
          <w:sz w:val="22"/>
          <w:szCs w:val="22"/>
        </w:rPr>
        <w:t>Authority</w:t>
      </w:r>
      <w:r w:rsidRPr="00ED06E2">
        <w:rPr>
          <w:rFonts w:eastAsia="Times New Roman"/>
          <w:sz w:val="22"/>
          <w:szCs w:val="22"/>
          <w:lang w:val="ru-RU"/>
        </w:rPr>
        <w:t xml:space="preserve"> (</w:t>
      </w:r>
      <w:r w:rsidRPr="00ED06E2">
        <w:rPr>
          <w:rFonts w:eastAsia="Times New Roman"/>
          <w:sz w:val="22"/>
          <w:szCs w:val="22"/>
        </w:rPr>
        <w:t>EBA</w:t>
      </w:r>
      <w:r w:rsidRPr="00ED06E2">
        <w:rPr>
          <w:rFonts w:eastAsia="Times New Roman"/>
          <w:sz w:val="22"/>
          <w:szCs w:val="22"/>
          <w:lang w:val="ru-RU"/>
        </w:rPr>
        <w:t xml:space="preserve">) </w:t>
      </w:r>
      <w:r w:rsidR="00EA1A56" w:rsidRPr="00ED06E2">
        <w:rPr>
          <w:rFonts w:eastAsia="Times New Roman"/>
          <w:sz w:val="22"/>
          <w:szCs w:val="22"/>
          <w:lang w:val="ru-RU"/>
        </w:rPr>
        <w:t>–</w:t>
      </w:r>
      <w:r w:rsidR="006B0EE7" w:rsidRPr="00ED06E2">
        <w:rPr>
          <w:rFonts w:eastAsia="Times New Roman"/>
          <w:sz w:val="22"/>
          <w:szCs w:val="22"/>
          <w:lang w:val="ru-RU"/>
        </w:rPr>
        <w:t xml:space="preserve"> Европейская банковская администрация</w:t>
      </w:r>
      <w:r w:rsidR="00134CFA" w:rsidRPr="00ED06E2">
        <w:rPr>
          <w:rFonts w:eastAsia="Times New Roman"/>
          <w:sz w:val="22"/>
          <w:szCs w:val="22"/>
          <w:lang w:val="ru-RU"/>
        </w:rPr>
        <w:t xml:space="preserve"> и её</w:t>
      </w:r>
      <w:r w:rsidR="00704260" w:rsidRPr="00ED06E2">
        <w:rPr>
          <w:rFonts w:eastAsia="Times New Roman"/>
          <w:sz w:val="22"/>
          <w:szCs w:val="22"/>
          <w:lang w:val="ru-RU"/>
        </w:rPr>
        <w:t xml:space="preserve"> роль в трансграничном регулировании.</w:t>
      </w:r>
      <w:r w:rsidR="00D7271A" w:rsidRPr="00ED06E2">
        <w:rPr>
          <w:rFonts w:eastAsia="Times New Roman"/>
          <w:sz w:val="22"/>
          <w:szCs w:val="22"/>
          <w:lang w:val="ru-RU"/>
        </w:rPr>
        <w:t xml:space="preserve"> Оценка качества корпоративного управлен</w:t>
      </w:r>
      <w:r w:rsidR="006C2FFA" w:rsidRPr="00ED06E2">
        <w:rPr>
          <w:rFonts w:eastAsia="Times New Roman"/>
          <w:sz w:val="22"/>
          <w:szCs w:val="22"/>
          <w:lang w:val="ru-RU"/>
        </w:rPr>
        <w:t>ия в кредитных организациях ЕЭС;</w:t>
      </w:r>
      <w:r w:rsidR="00ED11F4" w:rsidRPr="00ED06E2">
        <w:rPr>
          <w:rFonts w:eastAsia="Times New Roman"/>
          <w:sz w:val="22"/>
          <w:szCs w:val="22"/>
          <w:lang w:val="ru-RU"/>
        </w:rPr>
        <w:t xml:space="preserve"> </w:t>
      </w:r>
      <w:r w:rsidR="00ED11F4" w:rsidRPr="00ED06E2">
        <w:rPr>
          <w:rFonts w:eastAsia="Times New Roman"/>
          <w:sz w:val="22"/>
          <w:szCs w:val="22"/>
        </w:rPr>
        <w:t>Committee</w:t>
      </w:r>
      <w:r w:rsidR="00ED11F4" w:rsidRPr="00ED06E2">
        <w:rPr>
          <w:rFonts w:eastAsia="Times New Roman"/>
          <w:sz w:val="22"/>
          <w:szCs w:val="22"/>
          <w:lang w:val="ru-RU"/>
        </w:rPr>
        <w:t xml:space="preserve"> </w:t>
      </w:r>
      <w:r w:rsidR="00ED11F4" w:rsidRPr="00ED06E2">
        <w:rPr>
          <w:rFonts w:eastAsia="Times New Roman"/>
          <w:sz w:val="22"/>
          <w:szCs w:val="22"/>
        </w:rPr>
        <w:t>of</w:t>
      </w:r>
      <w:r w:rsidR="00ED11F4" w:rsidRPr="00ED06E2">
        <w:rPr>
          <w:rFonts w:eastAsia="Times New Roman"/>
          <w:sz w:val="22"/>
          <w:szCs w:val="22"/>
          <w:lang w:val="ru-RU"/>
        </w:rPr>
        <w:t xml:space="preserve"> </w:t>
      </w:r>
      <w:r w:rsidR="00ED11F4" w:rsidRPr="00ED06E2">
        <w:rPr>
          <w:rFonts w:eastAsia="Times New Roman"/>
          <w:sz w:val="22"/>
          <w:szCs w:val="22"/>
        </w:rPr>
        <w:t>Sponsoring</w:t>
      </w:r>
      <w:r w:rsidR="00ED11F4" w:rsidRPr="00ED06E2">
        <w:rPr>
          <w:rFonts w:eastAsia="Times New Roman"/>
          <w:sz w:val="22"/>
          <w:szCs w:val="22"/>
          <w:lang w:val="ru-RU"/>
        </w:rPr>
        <w:t xml:space="preserve"> </w:t>
      </w:r>
      <w:r w:rsidR="00ED11F4" w:rsidRPr="00ED06E2">
        <w:rPr>
          <w:rFonts w:eastAsia="Times New Roman"/>
          <w:sz w:val="22"/>
          <w:szCs w:val="22"/>
        </w:rPr>
        <w:t>Organizations</w:t>
      </w:r>
      <w:r w:rsidR="00ED11F4" w:rsidRPr="00ED06E2">
        <w:rPr>
          <w:rFonts w:eastAsia="Times New Roman"/>
          <w:sz w:val="22"/>
          <w:szCs w:val="22"/>
          <w:lang w:val="ru-RU"/>
        </w:rPr>
        <w:t xml:space="preserve"> (</w:t>
      </w:r>
      <w:r w:rsidR="00ED11F4" w:rsidRPr="00ED06E2">
        <w:rPr>
          <w:rFonts w:eastAsia="Times New Roman"/>
          <w:sz w:val="22"/>
          <w:szCs w:val="22"/>
        </w:rPr>
        <w:t>COSO</w:t>
      </w:r>
      <w:r w:rsidR="00ED11F4" w:rsidRPr="00ED06E2">
        <w:rPr>
          <w:rFonts w:eastAsia="Times New Roman"/>
          <w:sz w:val="22"/>
          <w:szCs w:val="22"/>
          <w:lang w:val="ru-RU"/>
        </w:rPr>
        <w:t>) Комитет организаций-спонсоров – Комиссия «</w:t>
      </w:r>
      <w:proofErr w:type="spellStart"/>
      <w:r w:rsidR="00ED11F4" w:rsidRPr="00ED06E2">
        <w:rPr>
          <w:rFonts w:eastAsia="Times New Roman"/>
          <w:sz w:val="22"/>
          <w:szCs w:val="22"/>
        </w:rPr>
        <w:t>Treadway</w:t>
      </w:r>
      <w:proofErr w:type="spellEnd"/>
      <w:r w:rsidR="00ED11F4" w:rsidRPr="00ED06E2">
        <w:rPr>
          <w:rFonts w:eastAsia="Times New Roman"/>
          <w:sz w:val="22"/>
          <w:szCs w:val="22"/>
          <w:lang w:val="ru-RU"/>
        </w:rPr>
        <w:t>», рекомендации по лучшим практикам корпоративного управления.</w:t>
      </w:r>
    </w:p>
    <w:p w:rsidR="008F6AE7" w:rsidRPr="004A7CBA" w:rsidRDefault="008F6AE7" w:rsidP="00F27835">
      <w:pPr>
        <w:pStyle w:val="a3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Times New Roman"/>
          <w:b/>
          <w:i/>
          <w:sz w:val="22"/>
          <w:szCs w:val="22"/>
        </w:rPr>
      </w:pPr>
      <w:r w:rsidRPr="004A7CBA">
        <w:rPr>
          <w:rFonts w:eastAsia="Times New Roman"/>
          <w:b/>
          <w:i/>
          <w:sz w:val="22"/>
          <w:szCs w:val="22"/>
          <w:u w:val="single"/>
          <w:lang w:val="ru-RU"/>
        </w:rPr>
        <w:t>Принцип «Знай своего клиента»</w:t>
      </w:r>
      <w:r w:rsidRPr="004A7CBA">
        <w:rPr>
          <w:rFonts w:eastAsia="Times New Roman"/>
          <w:b/>
          <w:i/>
          <w:sz w:val="22"/>
          <w:szCs w:val="22"/>
        </w:rPr>
        <w:t xml:space="preserve"> – </w:t>
      </w:r>
    </w:p>
    <w:p w:rsidR="008F6AE7" w:rsidRPr="00ED06E2" w:rsidRDefault="008F6AE7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>Обязанность хранения актуальной информации по всем факторам, относящимся к изначальному решению об установлении клиентского или агентского отношения для оказания финансовых услуг.</w:t>
      </w:r>
    </w:p>
    <w:p w:rsidR="008F6AE7" w:rsidRPr="00ED06E2" w:rsidRDefault="008F6AE7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 xml:space="preserve">Расширенные обязанности отслеживать движения по клиентским счетам для того, чтобы убедиться в пригодности финансовых продуктов, и их соответствие с категориями назначенных клиентов / контрагентов (например, по категориям </w:t>
      </w:r>
      <w:r w:rsidRPr="00ED06E2">
        <w:rPr>
          <w:rFonts w:eastAsia="Times New Roman"/>
          <w:sz w:val="22"/>
          <w:szCs w:val="22"/>
        </w:rPr>
        <w:t>MiFID</w:t>
      </w:r>
      <w:r w:rsidRPr="00ED06E2">
        <w:rPr>
          <w:rFonts w:eastAsia="Times New Roman"/>
          <w:sz w:val="22"/>
          <w:szCs w:val="22"/>
          <w:lang w:val="ru-RU"/>
        </w:rPr>
        <w:t>).</w:t>
      </w:r>
    </w:p>
    <w:p w:rsidR="007746F3" w:rsidRPr="00ED06E2" w:rsidRDefault="008F6AE7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 xml:space="preserve">Обязанность соблюдать режим </w:t>
      </w:r>
      <w:proofErr w:type="gramStart"/>
      <w:r w:rsidRPr="00ED06E2">
        <w:rPr>
          <w:rFonts w:eastAsia="Times New Roman"/>
          <w:sz w:val="22"/>
          <w:szCs w:val="22"/>
          <w:lang w:val="ru-RU"/>
        </w:rPr>
        <w:t>экстра-регулярности</w:t>
      </w:r>
      <w:proofErr w:type="gramEnd"/>
      <w:r w:rsidRPr="00ED06E2">
        <w:rPr>
          <w:rFonts w:eastAsia="Times New Roman"/>
          <w:sz w:val="22"/>
          <w:szCs w:val="22"/>
          <w:lang w:val="ru-RU"/>
        </w:rPr>
        <w:t xml:space="preserve"> и уровня трекинга </w:t>
      </w:r>
      <w:r w:rsidRPr="00ED06E2">
        <w:rPr>
          <w:rFonts w:eastAsia="Times New Roman"/>
          <w:sz w:val="22"/>
          <w:szCs w:val="22"/>
        </w:rPr>
        <w:t>KYC</w:t>
      </w:r>
      <w:r w:rsidRPr="00ED06E2">
        <w:rPr>
          <w:rFonts w:eastAsia="Times New Roman"/>
          <w:sz w:val="22"/>
          <w:szCs w:val="22"/>
          <w:lang w:val="ru-RU"/>
        </w:rPr>
        <w:t xml:space="preserve">-свидетельств должностных лиц, и аналогичных по риску клиентов/контрагентов. </w:t>
      </w:r>
    </w:p>
    <w:p w:rsidR="00A01844" w:rsidRPr="004A7CBA" w:rsidRDefault="00505F4C" w:rsidP="00F27835">
      <w:pPr>
        <w:pStyle w:val="a3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Times New Roman"/>
          <w:b/>
          <w:i/>
          <w:sz w:val="22"/>
          <w:szCs w:val="22"/>
        </w:rPr>
      </w:pPr>
      <w:proofErr w:type="spellStart"/>
      <w:r w:rsidRPr="004A7CBA">
        <w:rPr>
          <w:rFonts w:eastAsia="Times New Roman"/>
          <w:b/>
          <w:i/>
          <w:sz w:val="22"/>
          <w:szCs w:val="22"/>
          <w:u w:val="single"/>
          <w:lang w:val="ru-RU"/>
        </w:rPr>
        <w:t>Комплаенс</w:t>
      </w:r>
      <w:proofErr w:type="spellEnd"/>
      <w:r w:rsidR="005C05C4">
        <w:rPr>
          <w:rFonts w:eastAsia="Times New Roman"/>
          <w:b/>
          <w:i/>
          <w:sz w:val="22"/>
          <w:szCs w:val="22"/>
        </w:rPr>
        <w:t>:</w:t>
      </w:r>
    </w:p>
    <w:p w:rsidR="00A01844" w:rsidRPr="00ED06E2" w:rsidRDefault="006B0EE7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 xml:space="preserve">Общепринятая мировая практика комплаенса, и «домашний» комплаенс в разных </w:t>
      </w:r>
      <w:r w:rsidR="00ED6257" w:rsidRPr="00ED06E2">
        <w:rPr>
          <w:rFonts w:eastAsia="Times New Roman"/>
          <w:sz w:val="22"/>
          <w:szCs w:val="22"/>
          <w:lang w:val="ru-RU"/>
        </w:rPr>
        <w:t>развивающихся рынках</w:t>
      </w:r>
      <w:r w:rsidR="009D7FD7" w:rsidRPr="00ED06E2">
        <w:rPr>
          <w:rFonts w:eastAsia="Times New Roman"/>
          <w:sz w:val="22"/>
          <w:szCs w:val="22"/>
          <w:lang w:val="ru-RU"/>
        </w:rPr>
        <w:t xml:space="preserve"> (</w:t>
      </w:r>
      <w:r w:rsidR="00ED6257" w:rsidRPr="00ED06E2">
        <w:rPr>
          <w:rFonts w:eastAsia="Times New Roman"/>
          <w:sz w:val="22"/>
          <w:szCs w:val="22"/>
          <w:lang w:val="ru-RU"/>
        </w:rPr>
        <w:t>Россия</w:t>
      </w:r>
      <w:r w:rsidR="000D4BCB" w:rsidRPr="00ED06E2">
        <w:rPr>
          <w:rFonts w:eastAsia="Times New Roman"/>
          <w:sz w:val="22"/>
          <w:szCs w:val="22"/>
          <w:lang w:val="ru-RU"/>
        </w:rPr>
        <w:t xml:space="preserve"> </w:t>
      </w:r>
      <w:r w:rsidR="00505F4C" w:rsidRPr="00ED06E2">
        <w:rPr>
          <w:rFonts w:eastAsia="Times New Roman"/>
          <w:sz w:val="22"/>
          <w:szCs w:val="22"/>
          <w:lang w:val="ru-RU"/>
        </w:rPr>
        <w:t>и</w:t>
      </w:r>
      <w:r w:rsidR="000D4BCB" w:rsidRPr="00ED06E2">
        <w:rPr>
          <w:rFonts w:eastAsia="Times New Roman"/>
          <w:sz w:val="22"/>
          <w:szCs w:val="22"/>
          <w:lang w:val="ru-RU"/>
        </w:rPr>
        <w:t xml:space="preserve"> </w:t>
      </w:r>
      <w:r w:rsidR="00ED6257" w:rsidRPr="00ED06E2">
        <w:rPr>
          <w:rFonts w:eastAsia="Times New Roman"/>
          <w:sz w:val="22"/>
          <w:szCs w:val="22"/>
          <w:lang w:val="ru-RU"/>
        </w:rPr>
        <w:t>СНГ</w:t>
      </w:r>
      <w:r w:rsidR="00A01844" w:rsidRPr="00ED06E2">
        <w:rPr>
          <w:rFonts w:eastAsia="Times New Roman"/>
          <w:sz w:val="22"/>
          <w:szCs w:val="22"/>
          <w:lang w:val="ru-RU"/>
        </w:rPr>
        <w:t>)</w:t>
      </w:r>
      <w:r w:rsidR="00134CFA" w:rsidRPr="00ED06E2">
        <w:rPr>
          <w:rFonts w:eastAsia="Times New Roman"/>
          <w:sz w:val="22"/>
          <w:szCs w:val="22"/>
          <w:lang w:val="ru-RU"/>
        </w:rPr>
        <w:t>.</w:t>
      </w:r>
    </w:p>
    <w:p w:rsidR="007746F3" w:rsidRPr="00ED06E2" w:rsidRDefault="00ED6257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 xml:space="preserve">Внутриорганизационные методики для завершения гармонизации регуляторного режима с наилучшими мировыми практиками </w:t>
      </w:r>
      <w:r w:rsidR="00A5356E" w:rsidRPr="00ED06E2">
        <w:rPr>
          <w:rFonts w:eastAsia="Times New Roman"/>
          <w:sz w:val="22"/>
          <w:szCs w:val="22"/>
          <w:lang w:val="ru-RU"/>
        </w:rPr>
        <w:t>комплаенса</w:t>
      </w:r>
      <w:r w:rsidR="009D7FD7" w:rsidRPr="00ED06E2">
        <w:rPr>
          <w:rFonts w:eastAsia="Times New Roman"/>
          <w:sz w:val="22"/>
          <w:szCs w:val="22"/>
          <w:lang w:val="ru-RU"/>
        </w:rPr>
        <w:t xml:space="preserve"> – </w:t>
      </w:r>
      <w:r w:rsidR="00A5356E" w:rsidRPr="00ED06E2">
        <w:rPr>
          <w:rFonts w:eastAsia="Times New Roman"/>
          <w:sz w:val="22"/>
          <w:szCs w:val="22"/>
          <w:lang w:val="ru-RU"/>
        </w:rPr>
        <w:t xml:space="preserve">диагностики </w:t>
      </w:r>
      <w:r w:rsidR="009D7FD7" w:rsidRPr="00ED06E2">
        <w:rPr>
          <w:rFonts w:eastAsia="Times New Roman"/>
          <w:sz w:val="22"/>
          <w:szCs w:val="22"/>
          <w:lang w:val="ru-RU"/>
        </w:rPr>
        <w:t xml:space="preserve">/ </w:t>
      </w:r>
      <w:r w:rsidR="009D7FD7" w:rsidRPr="00ED06E2">
        <w:rPr>
          <w:rFonts w:eastAsia="Times New Roman"/>
          <w:sz w:val="22"/>
          <w:szCs w:val="22"/>
        </w:rPr>
        <w:t>gap</w:t>
      </w:r>
      <w:r w:rsidR="009D7FD7" w:rsidRPr="00ED06E2">
        <w:rPr>
          <w:rFonts w:eastAsia="Times New Roman"/>
          <w:sz w:val="22"/>
          <w:szCs w:val="22"/>
          <w:lang w:val="ru-RU"/>
        </w:rPr>
        <w:t xml:space="preserve"> </w:t>
      </w:r>
      <w:r w:rsidR="009D7FD7" w:rsidRPr="00ED06E2">
        <w:rPr>
          <w:rFonts w:eastAsia="Times New Roman"/>
          <w:sz w:val="22"/>
          <w:szCs w:val="22"/>
        </w:rPr>
        <w:t>analysis</w:t>
      </w:r>
      <w:r w:rsidR="009D7FD7" w:rsidRPr="00ED06E2">
        <w:rPr>
          <w:rFonts w:eastAsia="Times New Roman"/>
          <w:sz w:val="22"/>
          <w:szCs w:val="22"/>
          <w:lang w:val="ru-RU"/>
        </w:rPr>
        <w:t xml:space="preserve"> / </w:t>
      </w:r>
      <w:r w:rsidR="009D7FD7" w:rsidRPr="00ED06E2">
        <w:rPr>
          <w:rFonts w:eastAsia="Times New Roman"/>
          <w:sz w:val="22"/>
          <w:szCs w:val="22"/>
        </w:rPr>
        <w:t>dashboards</w:t>
      </w:r>
      <w:r w:rsidR="00FA57BF" w:rsidRPr="00ED06E2">
        <w:rPr>
          <w:rFonts w:eastAsia="Times New Roman"/>
          <w:sz w:val="22"/>
          <w:szCs w:val="22"/>
          <w:lang w:val="ru-RU"/>
        </w:rPr>
        <w:t xml:space="preserve"> /</w:t>
      </w:r>
      <w:r w:rsidR="00A5356E" w:rsidRPr="00ED06E2">
        <w:rPr>
          <w:rFonts w:eastAsia="Times New Roman"/>
          <w:sz w:val="22"/>
          <w:szCs w:val="22"/>
          <w:lang w:val="ru-RU"/>
        </w:rPr>
        <w:t xml:space="preserve"> смета для внедрения наилучших мировых практик комплаенса </w:t>
      </w:r>
      <w:r w:rsidR="00505F4C" w:rsidRPr="00ED06E2">
        <w:rPr>
          <w:rFonts w:eastAsia="Times New Roman"/>
          <w:sz w:val="22"/>
          <w:szCs w:val="22"/>
          <w:lang w:val="ru-RU"/>
        </w:rPr>
        <w:t>на уровне кредитной организации</w:t>
      </w:r>
      <w:r w:rsidR="00134CFA" w:rsidRPr="00ED06E2">
        <w:rPr>
          <w:rFonts w:eastAsia="Times New Roman"/>
          <w:sz w:val="22"/>
          <w:szCs w:val="22"/>
          <w:lang w:val="ru-RU"/>
        </w:rPr>
        <w:t>.</w:t>
      </w:r>
      <w:r w:rsidR="00A5356E" w:rsidRPr="00ED06E2">
        <w:rPr>
          <w:rFonts w:eastAsia="Times New Roman"/>
          <w:sz w:val="22"/>
          <w:szCs w:val="22"/>
          <w:lang w:val="ru-RU"/>
        </w:rPr>
        <w:t xml:space="preserve"> </w:t>
      </w:r>
    </w:p>
    <w:p w:rsidR="00A01844" w:rsidRPr="004A7CBA" w:rsidRDefault="00505F4C" w:rsidP="00F27835">
      <w:pPr>
        <w:pStyle w:val="a3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Times New Roman"/>
          <w:b/>
          <w:i/>
          <w:sz w:val="22"/>
          <w:szCs w:val="22"/>
          <w:lang w:val="ru-RU"/>
        </w:rPr>
      </w:pPr>
      <w:r w:rsidRPr="004A7CBA">
        <w:rPr>
          <w:rFonts w:eastAsia="Times New Roman"/>
          <w:b/>
          <w:i/>
          <w:sz w:val="22"/>
          <w:szCs w:val="22"/>
          <w:u w:val="single"/>
          <w:lang w:val="ru-RU"/>
        </w:rPr>
        <w:t>Противодействие отмыванию денежных средств и финансированию терроризма</w:t>
      </w:r>
      <w:r w:rsidR="009D7FD7" w:rsidRPr="004A7CBA">
        <w:rPr>
          <w:rFonts w:eastAsia="Times New Roman"/>
          <w:b/>
          <w:i/>
          <w:sz w:val="22"/>
          <w:szCs w:val="22"/>
          <w:lang w:val="ru-RU"/>
        </w:rPr>
        <w:t>:</w:t>
      </w:r>
    </w:p>
    <w:p w:rsidR="00A01844" w:rsidRPr="00ED06E2" w:rsidRDefault="009D7B43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>Принципы ПОД/ФТ</w:t>
      </w:r>
      <w:r w:rsidR="009D7FD7" w:rsidRPr="00ED06E2">
        <w:rPr>
          <w:rFonts w:eastAsia="Times New Roman"/>
          <w:sz w:val="22"/>
          <w:szCs w:val="22"/>
          <w:lang w:val="ru-RU"/>
        </w:rPr>
        <w:t xml:space="preserve"> – </w:t>
      </w:r>
      <w:r w:rsidRPr="00ED06E2">
        <w:rPr>
          <w:rFonts w:eastAsia="Times New Roman"/>
          <w:sz w:val="22"/>
          <w:szCs w:val="22"/>
          <w:lang w:val="ru-RU"/>
        </w:rPr>
        <w:t xml:space="preserve">анализ и оценка </w:t>
      </w:r>
      <w:r w:rsidR="00505F4C" w:rsidRPr="00ED06E2">
        <w:rPr>
          <w:rFonts w:eastAsia="Times New Roman"/>
          <w:sz w:val="22"/>
          <w:szCs w:val="22"/>
          <w:lang w:val="ru-RU"/>
        </w:rPr>
        <w:t>рисков</w:t>
      </w:r>
      <w:r w:rsidRPr="00ED06E2">
        <w:rPr>
          <w:rFonts w:eastAsia="Times New Roman"/>
          <w:sz w:val="22"/>
          <w:szCs w:val="22"/>
          <w:lang w:val="ru-RU"/>
        </w:rPr>
        <w:t xml:space="preserve"> </w:t>
      </w:r>
      <w:r w:rsidR="00FA57BF" w:rsidRPr="00ED06E2">
        <w:rPr>
          <w:rFonts w:eastAsia="Times New Roman"/>
          <w:sz w:val="22"/>
          <w:szCs w:val="22"/>
          <w:lang w:val="ru-RU"/>
        </w:rPr>
        <w:t>трансгранич</w:t>
      </w:r>
      <w:r w:rsidRPr="00ED06E2">
        <w:rPr>
          <w:rFonts w:eastAsia="Times New Roman"/>
          <w:sz w:val="22"/>
          <w:szCs w:val="22"/>
          <w:lang w:val="ru-RU"/>
        </w:rPr>
        <w:t>ных холдингов</w:t>
      </w:r>
      <w:r w:rsidR="00A01844" w:rsidRPr="00ED06E2">
        <w:rPr>
          <w:rFonts w:eastAsia="Times New Roman"/>
          <w:sz w:val="22"/>
          <w:szCs w:val="22"/>
          <w:lang w:val="ru-RU"/>
        </w:rPr>
        <w:t xml:space="preserve"> </w:t>
      </w:r>
      <w:r w:rsidR="00505F4C" w:rsidRPr="00ED06E2">
        <w:rPr>
          <w:rFonts w:eastAsia="Times New Roman"/>
          <w:sz w:val="22"/>
          <w:szCs w:val="22"/>
          <w:lang w:val="ru-RU"/>
        </w:rPr>
        <w:t>и</w:t>
      </w:r>
      <w:r w:rsidR="00A01844" w:rsidRPr="00ED06E2">
        <w:rPr>
          <w:rFonts w:eastAsia="Times New Roman"/>
          <w:sz w:val="22"/>
          <w:szCs w:val="22"/>
          <w:lang w:val="ru-RU"/>
        </w:rPr>
        <w:t xml:space="preserve"> </w:t>
      </w:r>
      <w:r w:rsidR="00505F4C" w:rsidRPr="00ED06E2">
        <w:rPr>
          <w:rFonts w:eastAsia="Times New Roman"/>
          <w:sz w:val="22"/>
          <w:szCs w:val="22"/>
          <w:lang w:val="ru-RU"/>
        </w:rPr>
        <w:t>консолидированных групп</w:t>
      </w:r>
      <w:r w:rsidR="00134CFA" w:rsidRPr="00ED06E2">
        <w:rPr>
          <w:rFonts w:eastAsia="Times New Roman"/>
          <w:sz w:val="22"/>
          <w:szCs w:val="22"/>
          <w:lang w:val="ru-RU"/>
        </w:rPr>
        <w:t>.</w:t>
      </w:r>
      <w:r w:rsidR="009D7FD7" w:rsidRPr="00ED06E2">
        <w:rPr>
          <w:rFonts w:eastAsia="Times New Roman"/>
          <w:sz w:val="22"/>
          <w:szCs w:val="22"/>
          <w:lang w:val="ru-RU"/>
        </w:rPr>
        <w:t xml:space="preserve"> </w:t>
      </w:r>
    </w:p>
    <w:p w:rsidR="00A01844" w:rsidRPr="00ED06E2" w:rsidRDefault="009D7B43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>Проверка благонадежности источников капитала, прибыли, доходности,</w:t>
      </w:r>
      <w:r w:rsidR="00FF5153" w:rsidRPr="00ED06E2">
        <w:rPr>
          <w:rFonts w:eastAsia="Times New Roman"/>
          <w:sz w:val="22"/>
          <w:szCs w:val="22"/>
          <w:lang w:val="ru-RU"/>
        </w:rPr>
        <w:t xml:space="preserve"> накопленного </w:t>
      </w:r>
      <w:r w:rsidR="00505F4C" w:rsidRPr="00ED06E2">
        <w:rPr>
          <w:rFonts w:eastAsia="Times New Roman"/>
          <w:sz w:val="22"/>
          <w:szCs w:val="22"/>
          <w:lang w:val="ru-RU"/>
        </w:rPr>
        <w:t>состояния</w:t>
      </w:r>
      <w:r w:rsidR="00134CFA" w:rsidRPr="00ED06E2">
        <w:rPr>
          <w:rFonts w:eastAsia="Times New Roman"/>
          <w:sz w:val="22"/>
          <w:szCs w:val="22"/>
          <w:lang w:val="ru-RU"/>
        </w:rPr>
        <w:t>.</w:t>
      </w:r>
      <w:r w:rsidRPr="00ED06E2">
        <w:rPr>
          <w:rFonts w:eastAsia="Times New Roman"/>
          <w:sz w:val="22"/>
          <w:szCs w:val="22"/>
          <w:lang w:val="ru-RU"/>
        </w:rPr>
        <w:t xml:space="preserve">  </w:t>
      </w:r>
    </w:p>
    <w:p w:rsidR="00A01844" w:rsidRPr="00ED06E2" w:rsidRDefault="00FF5153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>Усиленная п</w:t>
      </w:r>
      <w:r w:rsidR="00E33A3A" w:rsidRPr="00ED06E2">
        <w:rPr>
          <w:rFonts w:eastAsia="Times New Roman"/>
          <w:sz w:val="22"/>
          <w:szCs w:val="22"/>
          <w:lang w:val="ru-RU"/>
        </w:rPr>
        <w:t>роверка благонадежности транснациональных</w:t>
      </w:r>
      <w:r w:rsidRPr="00ED06E2">
        <w:rPr>
          <w:rFonts w:eastAsia="Times New Roman"/>
          <w:sz w:val="22"/>
          <w:szCs w:val="22"/>
          <w:lang w:val="ru-RU"/>
        </w:rPr>
        <w:t xml:space="preserve"> холдингов </w:t>
      </w:r>
      <w:r w:rsidR="00505F4C" w:rsidRPr="00ED06E2">
        <w:rPr>
          <w:rFonts w:eastAsia="Times New Roman"/>
          <w:sz w:val="22"/>
          <w:szCs w:val="22"/>
          <w:lang w:val="ru-RU"/>
        </w:rPr>
        <w:t>и</w:t>
      </w:r>
      <w:r w:rsidRPr="00ED06E2">
        <w:rPr>
          <w:rFonts w:eastAsia="Times New Roman"/>
          <w:sz w:val="22"/>
          <w:szCs w:val="22"/>
          <w:lang w:val="ru-RU"/>
        </w:rPr>
        <w:t xml:space="preserve"> </w:t>
      </w:r>
      <w:r w:rsidR="00505F4C" w:rsidRPr="00ED06E2">
        <w:rPr>
          <w:rFonts w:eastAsia="Times New Roman"/>
          <w:sz w:val="22"/>
          <w:szCs w:val="22"/>
          <w:lang w:val="ru-RU"/>
        </w:rPr>
        <w:t>консолидированных групп</w:t>
      </w:r>
      <w:r w:rsidRPr="00ED06E2">
        <w:rPr>
          <w:rFonts w:eastAsia="Times New Roman"/>
          <w:sz w:val="22"/>
          <w:szCs w:val="22"/>
          <w:lang w:val="ru-RU"/>
        </w:rPr>
        <w:t xml:space="preserve"> с целью </w:t>
      </w:r>
      <w:r w:rsidR="00505F4C" w:rsidRPr="00ED06E2">
        <w:rPr>
          <w:rFonts w:eastAsia="Times New Roman"/>
          <w:sz w:val="22"/>
          <w:szCs w:val="22"/>
          <w:lang w:val="ru-RU"/>
        </w:rPr>
        <w:t>идентификации</w:t>
      </w:r>
      <w:r w:rsidR="00DE2ABF" w:rsidRPr="00ED06E2">
        <w:rPr>
          <w:rFonts w:eastAsia="Times New Roman"/>
          <w:sz w:val="22"/>
          <w:szCs w:val="22"/>
          <w:lang w:val="ru-RU"/>
        </w:rPr>
        <w:t xml:space="preserve"> подозрительных</w:t>
      </w:r>
      <w:r w:rsidRPr="00ED06E2">
        <w:rPr>
          <w:rFonts w:eastAsia="Times New Roman"/>
          <w:sz w:val="22"/>
          <w:szCs w:val="22"/>
          <w:lang w:val="ru-RU"/>
        </w:rPr>
        <w:t xml:space="preserve"> </w:t>
      </w:r>
      <w:r w:rsidR="00DE2ABF" w:rsidRPr="00ED06E2">
        <w:rPr>
          <w:rFonts w:eastAsia="Times New Roman"/>
          <w:sz w:val="22"/>
          <w:szCs w:val="22"/>
          <w:lang w:val="ru-RU"/>
        </w:rPr>
        <w:t>действий</w:t>
      </w:r>
      <w:r w:rsidR="00505F4C" w:rsidRPr="00ED06E2">
        <w:rPr>
          <w:rFonts w:eastAsia="Times New Roman"/>
          <w:sz w:val="22"/>
          <w:szCs w:val="22"/>
          <w:lang w:val="ru-RU"/>
        </w:rPr>
        <w:t xml:space="preserve"> и операций</w:t>
      </w:r>
      <w:r w:rsidR="00DE2ABF" w:rsidRPr="00ED06E2">
        <w:rPr>
          <w:rFonts w:eastAsia="Times New Roman"/>
          <w:sz w:val="22"/>
          <w:szCs w:val="22"/>
          <w:lang w:val="ru-RU"/>
        </w:rPr>
        <w:t>, подозрительных</w:t>
      </w:r>
      <w:r w:rsidR="009D7FD7" w:rsidRPr="00ED06E2">
        <w:rPr>
          <w:rFonts w:eastAsia="Times New Roman"/>
          <w:sz w:val="22"/>
          <w:szCs w:val="22"/>
          <w:lang w:val="ru-RU"/>
        </w:rPr>
        <w:t xml:space="preserve"> </w:t>
      </w:r>
      <w:r w:rsidR="00505F4C" w:rsidRPr="00ED06E2">
        <w:rPr>
          <w:rFonts w:eastAsia="Times New Roman"/>
          <w:sz w:val="22"/>
          <w:szCs w:val="22"/>
          <w:lang w:val="ru-RU"/>
        </w:rPr>
        <w:t>или</w:t>
      </w:r>
      <w:r w:rsidR="00DE2ABF" w:rsidRPr="00ED06E2">
        <w:rPr>
          <w:rFonts w:eastAsia="Times New Roman"/>
          <w:sz w:val="22"/>
          <w:szCs w:val="22"/>
          <w:lang w:val="ru-RU"/>
        </w:rPr>
        <w:t xml:space="preserve"> компр</w:t>
      </w:r>
      <w:r w:rsidR="00505F4C" w:rsidRPr="00ED06E2">
        <w:rPr>
          <w:rFonts w:eastAsia="Times New Roman"/>
          <w:sz w:val="22"/>
          <w:szCs w:val="22"/>
          <w:lang w:val="ru-RU"/>
        </w:rPr>
        <w:t>оментирующих</w:t>
      </w:r>
      <w:r w:rsidR="00DE2ABF" w:rsidRPr="00ED06E2">
        <w:rPr>
          <w:rFonts w:eastAsia="Times New Roman"/>
          <w:sz w:val="22"/>
          <w:szCs w:val="22"/>
          <w:lang w:val="ru-RU"/>
        </w:rPr>
        <w:t xml:space="preserve"> личных </w:t>
      </w:r>
      <w:r w:rsidR="00505F4C" w:rsidRPr="00ED06E2">
        <w:rPr>
          <w:rFonts w:eastAsia="Times New Roman"/>
          <w:sz w:val="22"/>
          <w:szCs w:val="22"/>
          <w:lang w:val="ru-RU"/>
        </w:rPr>
        <w:t>или</w:t>
      </w:r>
      <w:r w:rsidR="00DE2ABF" w:rsidRPr="00ED06E2">
        <w:rPr>
          <w:rFonts w:eastAsia="Times New Roman"/>
          <w:sz w:val="22"/>
          <w:szCs w:val="22"/>
          <w:lang w:val="ru-RU"/>
        </w:rPr>
        <w:t xml:space="preserve"> профессиональных отношений</w:t>
      </w:r>
      <w:r w:rsidR="00134CFA" w:rsidRPr="00ED06E2">
        <w:rPr>
          <w:rFonts w:eastAsia="Times New Roman"/>
          <w:sz w:val="22"/>
          <w:szCs w:val="22"/>
          <w:lang w:val="ru-RU"/>
        </w:rPr>
        <w:t>.</w:t>
      </w:r>
    </w:p>
    <w:p w:rsidR="00DE2ABF" w:rsidRPr="00ED06E2" w:rsidRDefault="00DE2ABF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 xml:space="preserve">Должностные лица, </w:t>
      </w:r>
      <w:r w:rsidR="009757C6" w:rsidRPr="00ED06E2">
        <w:rPr>
          <w:rFonts w:eastAsia="Times New Roman"/>
          <w:sz w:val="22"/>
          <w:szCs w:val="22"/>
          <w:lang w:val="ru-RU"/>
        </w:rPr>
        <w:t xml:space="preserve">и </w:t>
      </w:r>
      <w:proofErr w:type="gramStart"/>
      <w:r w:rsidR="00505F4C" w:rsidRPr="00ED06E2">
        <w:rPr>
          <w:rFonts w:eastAsia="Times New Roman"/>
          <w:sz w:val="22"/>
          <w:szCs w:val="22"/>
          <w:lang w:val="ru-RU"/>
        </w:rPr>
        <w:t>фирмы</w:t>
      </w:r>
      <w:proofErr w:type="gramEnd"/>
      <w:r w:rsidR="00505F4C" w:rsidRPr="00ED06E2">
        <w:rPr>
          <w:rFonts w:eastAsia="Times New Roman"/>
          <w:sz w:val="22"/>
          <w:szCs w:val="22"/>
          <w:lang w:val="ru-RU"/>
        </w:rPr>
        <w:t xml:space="preserve"> подпадающие под установленные санкции различного рода</w:t>
      </w:r>
      <w:r w:rsidR="00134CFA" w:rsidRPr="00ED06E2">
        <w:rPr>
          <w:rFonts w:eastAsia="Times New Roman"/>
          <w:sz w:val="22"/>
          <w:szCs w:val="22"/>
          <w:lang w:val="ru-RU"/>
        </w:rPr>
        <w:t>.</w:t>
      </w:r>
      <w:r w:rsidR="009757C6" w:rsidRPr="00ED06E2">
        <w:rPr>
          <w:rFonts w:eastAsia="Times New Roman"/>
          <w:sz w:val="22"/>
          <w:szCs w:val="22"/>
          <w:lang w:val="ru-RU"/>
        </w:rPr>
        <w:t xml:space="preserve"> </w:t>
      </w:r>
    </w:p>
    <w:p w:rsidR="00F74C9E" w:rsidRPr="00ED06E2" w:rsidRDefault="002B2D26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>Принципы</w:t>
      </w:r>
      <w:r w:rsidR="009D7FD7" w:rsidRPr="00ED06E2">
        <w:rPr>
          <w:rFonts w:eastAsia="Times New Roman"/>
          <w:sz w:val="22"/>
          <w:szCs w:val="22"/>
          <w:lang w:val="ru-RU"/>
        </w:rPr>
        <w:t xml:space="preserve"> </w:t>
      </w:r>
      <w:r w:rsidRPr="00ED06E2">
        <w:rPr>
          <w:rFonts w:eastAsia="Times New Roman"/>
          <w:sz w:val="22"/>
          <w:szCs w:val="22"/>
          <w:lang w:val="ru-RU"/>
        </w:rPr>
        <w:t xml:space="preserve">анализа </w:t>
      </w:r>
      <w:r w:rsidR="00652EBC" w:rsidRPr="00ED06E2">
        <w:rPr>
          <w:rFonts w:eastAsia="Times New Roman"/>
          <w:sz w:val="22"/>
          <w:szCs w:val="22"/>
          <w:lang w:val="ru-RU"/>
        </w:rPr>
        <w:t>на основе</w:t>
      </w:r>
      <w:r w:rsidRPr="00ED06E2">
        <w:rPr>
          <w:rFonts w:eastAsia="Times New Roman"/>
          <w:sz w:val="22"/>
          <w:szCs w:val="22"/>
          <w:lang w:val="ru-RU"/>
        </w:rPr>
        <w:t xml:space="preserve"> оценки риска, и собственная оценка, </w:t>
      </w:r>
      <w:r w:rsidR="00505F4C" w:rsidRPr="00ED06E2">
        <w:rPr>
          <w:rFonts w:eastAsia="Times New Roman"/>
          <w:sz w:val="22"/>
          <w:szCs w:val="22"/>
          <w:lang w:val="ru-RU"/>
        </w:rPr>
        <w:t xml:space="preserve">основанная на </w:t>
      </w:r>
      <w:r w:rsidRPr="00ED06E2">
        <w:rPr>
          <w:rFonts w:eastAsia="Times New Roman"/>
          <w:sz w:val="22"/>
          <w:szCs w:val="22"/>
          <w:lang w:val="ru-RU"/>
        </w:rPr>
        <w:t>формально</w:t>
      </w:r>
      <w:r w:rsidR="00505F4C" w:rsidRPr="00ED06E2">
        <w:rPr>
          <w:rFonts w:eastAsia="Times New Roman"/>
          <w:sz w:val="22"/>
          <w:szCs w:val="22"/>
          <w:lang w:val="ru-RU"/>
        </w:rPr>
        <w:t xml:space="preserve">м определении </w:t>
      </w:r>
      <w:r w:rsidRPr="00ED06E2">
        <w:rPr>
          <w:rFonts w:eastAsia="Times New Roman"/>
          <w:sz w:val="22"/>
          <w:szCs w:val="22"/>
          <w:lang w:val="ru-RU"/>
        </w:rPr>
        <w:t xml:space="preserve"> «</w:t>
      </w:r>
      <w:proofErr w:type="gramStart"/>
      <w:r w:rsidRPr="00ED06E2">
        <w:rPr>
          <w:rFonts w:eastAsia="Times New Roman"/>
          <w:sz w:val="22"/>
          <w:szCs w:val="22"/>
          <w:lang w:val="ru-RU"/>
        </w:rPr>
        <w:t>риск-аппетита</w:t>
      </w:r>
      <w:proofErr w:type="gramEnd"/>
      <w:r w:rsidRPr="00ED06E2">
        <w:rPr>
          <w:rFonts w:eastAsia="Times New Roman"/>
          <w:sz w:val="22"/>
          <w:szCs w:val="22"/>
          <w:lang w:val="ru-RU"/>
        </w:rPr>
        <w:t>»</w:t>
      </w:r>
      <w:r w:rsidR="00505F4C" w:rsidRPr="00ED06E2">
        <w:rPr>
          <w:rFonts w:eastAsia="Times New Roman"/>
          <w:sz w:val="22"/>
          <w:szCs w:val="22"/>
          <w:lang w:val="ru-RU"/>
        </w:rPr>
        <w:t xml:space="preserve"> кредитной организации</w:t>
      </w:r>
      <w:r w:rsidR="00134CFA" w:rsidRPr="00ED06E2">
        <w:rPr>
          <w:rFonts w:eastAsia="Times New Roman"/>
          <w:sz w:val="22"/>
          <w:szCs w:val="22"/>
          <w:lang w:val="ru-RU"/>
        </w:rPr>
        <w:t>.</w:t>
      </w:r>
    </w:p>
    <w:p w:rsidR="00A01844" w:rsidRPr="004A7CBA" w:rsidRDefault="00505F4C" w:rsidP="00F27835">
      <w:pPr>
        <w:pStyle w:val="a3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Times New Roman"/>
          <w:b/>
          <w:i/>
          <w:sz w:val="22"/>
          <w:szCs w:val="22"/>
          <w:lang w:val="ru-RU"/>
        </w:rPr>
      </w:pPr>
      <w:r w:rsidRPr="004A7CBA">
        <w:rPr>
          <w:rFonts w:eastAsia="Times New Roman"/>
          <w:b/>
          <w:i/>
          <w:sz w:val="22"/>
          <w:szCs w:val="22"/>
          <w:u w:val="single"/>
          <w:lang w:val="ru-RU"/>
        </w:rPr>
        <w:t>Наднациональные, трансграничные и специальные режимы законодательства в отношении комплаенс</w:t>
      </w:r>
      <w:r w:rsidR="009D7FD7" w:rsidRPr="004A7CBA">
        <w:rPr>
          <w:rFonts w:eastAsia="Times New Roman"/>
          <w:b/>
          <w:i/>
          <w:sz w:val="22"/>
          <w:szCs w:val="22"/>
          <w:lang w:val="ru-RU"/>
        </w:rPr>
        <w:t xml:space="preserve">: </w:t>
      </w:r>
    </w:p>
    <w:p w:rsidR="00A01844" w:rsidRPr="00A523F6" w:rsidRDefault="00A01844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</w:rPr>
        <w:t>FCPA</w:t>
      </w:r>
      <w:r w:rsidRPr="00A523F6">
        <w:rPr>
          <w:rFonts w:eastAsia="Times New Roman"/>
          <w:sz w:val="22"/>
          <w:szCs w:val="22"/>
          <w:lang w:val="ru-RU"/>
        </w:rPr>
        <w:t xml:space="preserve"> / </w:t>
      </w:r>
      <w:r w:rsidRPr="00ED06E2">
        <w:rPr>
          <w:rFonts w:eastAsia="Times New Roman"/>
          <w:sz w:val="22"/>
          <w:szCs w:val="22"/>
        </w:rPr>
        <w:t>UK</w:t>
      </w:r>
      <w:r w:rsidRPr="00A523F6">
        <w:rPr>
          <w:rFonts w:eastAsia="Times New Roman"/>
          <w:sz w:val="22"/>
          <w:szCs w:val="22"/>
          <w:lang w:val="ru-RU"/>
        </w:rPr>
        <w:t xml:space="preserve"> </w:t>
      </w:r>
      <w:r w:rsidRPr="00ED06E2">
        <w:rPr>
          <w:rFonts w:eastAsia="Times New Roman"/>
          <w:sz w:val="22"/>
          <w:szCs w:val="22"/>
        </w:rPr>
        <w:t>Bribery</w:t>
      </w:r>
      <w:r w:rsidRPr="00A523F6">
        <w:rPr>
          <w:rFonts w:eastAsia="Times New Roman"/>
          <w:sz w:val="22"/>
          <w:szCs w:val="22"/>
          <w:lang w:val="ru-RU"/>
        </w:rPr>
        <w:t xml:space="preserve"> </w:t>
      </w:r>
      <w:r w:rsidRPr="00ED06E2">
        <w:rPr>
          <w:rFonts w:eastAsia="Times New Roman"/>
          <w:sz w:val="22"/>
          <w:szCs w:val="22"/>
        </w:rPr>
        <w:t>Act</w:t>
      </w:r>
      <w:r w:rsidR="00134CFA" w:rsidRPr="00A523F6">
        <w:rPr>
          <w:rFonts w:eastAsia="Times New Roman"/>
          <w:sz w:val="22"/>
          <w:szCs w:val="22"/>
          <w:lang w:val="ru-RU"/>
        </w:rPr>
        <w:t>.</w:t>
      </w:r>
    </w:p>
    <w:p w:rsidR="00A01844" w:rsidRPr="00A523F6" w:rsidRDefault="00A01844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proofErr w:type="gramStart"/>
      <w:r w:rsidRPr="00ED06E2">
        <w:rPr>
          <w:rFonts w:eastAsia="Times New Roman"/>
          <w:sz w:val="22"/>
          <w:szCs w:val="22"/>
        </w:rPr>
        <w:t>FATCA</w:t>
      </w:r>
      <w:r w:rsidR="00134CFA" w:rsidRPr="00A523F6">
        <w:rPr>
          <w:rFonts w:eastAsia="Times New Roman"/>
          <w:sz w:val="22"/>
          <w:szCs w:val="22"/>
          <w:lang w:val="ru-RU"/>
        </w:rPr>
        <w:t>.</w:t>
      </w:r>
      <w:proofErr w:type="gramEnd"/>
    </w:p>
    <w:p w:rsidR="00262A11" w:rsidRPr="00ED06E2" w:rsidRDefault="009D7FD7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</w:rPr>
        <w:lastRenderedPageBreak/>
        <w:t>Dodd</w:t>
      </w:r>
      <w:r w:rsidRPr="00ED06E2">
        <w:rPr>
          <w:rFonts w:eastAsia="Times New Roman"/>
          <w:sz w:val="22"/>
          <w:szCs w:val="22"/>
          <w:lang w:val="ru-RU"/>
        </w:rPr>
        <w:t>-</w:t>
      </w:r>
      <w:r w:rsidRPr="00ED06E2">
        <w:rPr>
          <w:rFonts w:eastAsia="Times New Roman"/>
          <w:sz w:val="22"/>
          <w:szCs w:val="22"/>
        </w:rPr>
        <w:t>Frank</w:t>
      </w:r>
      <w:r w:rsidRPr="00ED06E2">
        <w:rPr>
          <w:rFonts w:eastAsia="Times New Roman"/>
          <w:sz w:val="22"/>
          <w:szCs w:val="22"/>
          <w:lang w:val="ru-RU"/>
        </w:rPr>
        <w:t xml:space="preserve"> </w:t>
      </w:r>
      <w:r w:rsidRPr="00ED06E2">
        <w:rPr>
          <w:rFonts w:eastAsia="Times New Roman"/>
          <w:sz w:val="22"/>
          <w:szCs w:val="22"/>
        </w:rPr>
        <w:t>Title</w:t>
      </w:r>
      <w:r w:rsidRPr="00ED06E2">
        <w:rPr>
          <w:rFonts w:eastAsia="Times New Roman"/>
          <w:sz w:val="22"/>
          <w:szCs w:val="22"/>
          <w:lang w:val="ru-RU"/>
        </w:rPr>
        <w:t xml:space="preserve"> </w:t>
      </w:r>
      <w:r w:rsidRPr="00ED06E2">
        <w:rPr>
          <w:rFonts w:eastAsia="Times New Roman"/>
          <w:sz w:val="22"/>
          <w:szCs w:val="22"/>
        </w:rPr>
        <w:t>VII</w:t>
      </w:r>
      <w:r w:rsidRPr="00ED06E2">
        <w:rPr>
          <w:rFonts w:eastAsia="Times New Roman"/>
          <w:sz w:val="22"/>
          <w:szCs w:val="22"/>
          <w:lang w:val="ru-RU"/>
        </w:rPr>
        <w:t xml:space="preserve"> </w:t>
      </w:r>
      <w:r w:rsidR="00262A11" w:rsidRPr="00ED06E2">
        <w:rPr>
          <w:rFonts w:eastAsia="Times New Roman"/>
          <w:sz w:val="22"/>
          <w:szCs w:val="22"/>
          <w:lang w:val="ru-RU"/>
        </w:rPr>
        <w:t>–</w:t>
      </w:r>
      <w:r w:rsidR="00505F4C" w:rsidRPr="00ED06E2">
        <w:rPr>
          <w:rFonts w:eastAsia="Times New Roman"/>
          <w:sz w:val="22"/>
          <w:szCs w:val="22"/>
          <w:lang w:val="ru-RU"/>
        </w:rPr>
        <w:t xml:space="preserve">в части </w:t>
      </w:r>
      <w:r w:rsidR="006B5DEF" w:rsidRPr="00ED06E2">
        <w:rPr>
          <w:rFonts w:eastAsia="Times New Roman"/>
          <w:sz w:val="22"/>
          <w:szCs w:val="22"/>
          <w:lang w:val="ru-RU"/>
        </w:rPr>
        <w:t>регистрационн</w:t>
      </w:r>
      <w:r w:rsidR="00505F4C" w:rsidRPr="00ED06E2">
        <w:rPr>
          <w:rFonts w:eastAsia="Times New Roman"/>
          <w:sz w:val="22"/>
          <w:szCs w:val="22"/>
          <w:lang w:val="ru-RU"/>
        </w:rPr>
        <w:t>ого и клирингового</w:t>
      </w:r>
      <w:r w:rsidR="006B5DEF" w:rsidRPr="00ED06E2">
        <w:rPr>
          <w:rFonts w:eastAsia="Times New Roman"/>
          <w:sz w:val="22"/>
          <w:szCs w:val="22"/>
          <w:lang w:val="ru-RU"/>
        </w:rPr>
        <w:t xml:space="preserve"> режим</w:t>
      </w:r>
      <w:r w:rsidR="00505F4C" w:rsidRPr="00ED06E2">
        <w:rPr>
          <w:rFonts w:eastAsia="Times New Roman"/>
          <w:sz w:val="22"/>
          <w:szCs w:val="22"/>
          <w:lang w:val="ru-RU"/>
        </w:rPr>
        <w:t>ов при торговле производными финансовыми инструментами</w:t>
      </w:r>
      <w:r w:rsidR="00134CFA" w:rsidRPr="00ED06E2">
        <w:rPr>
          <w:rFonts w:eastAsia="Times New Roman"/>
          <w:sz w:val="22"/>
          <w:szCs w:val="22"/>
          <w:lang w:val="ru-RU"/>
        </w:rPr>
        <w:t>.</w:t>
      </w:r>
    </w:p>
    <w:p w:rsidR="00F74C9E" w:rsidRPr="00ED06E2" w:rsidRDefault="00F74C9E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 xml:space="preserve">Санкции и платежные системы, обзор практики </w:t>
      </w:r>
    </w:p>
    <w:p w:rsidR="00F74C9E" w:rsidRPr="00ED06E2" w:rsidRDefault="00F74C9E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sz w:val="22"/>
          <w:szCs w:val="22"/>
          <w:lang w:val="ru-RU"/>
        </w:rPr>
        <w:t>Закон США «О международных чрезвычайных экономических полномочиях»:</w:t>
      </w:r>
    </w:p>
    <w:p w:rsidR="00736C15" w:rsidRPr="00ED06E2" w:rsidRDefault="00F74C9E" w:rsidP="005C05C4">
      <w:pPr>
        <w:spacing w:line="276" w:lineRule="auto"/>
        <w:contextualSpacing/>
        <w:rPr>
          <w:rFonts w:eastAsia="Times New Roman"/>
          <w:sz w:val="22"/>
          <w:szCs w:val="22"/>
          <w:lang w:val="ru-RU"/>
        </w:rPr>
      </w:pPr>
      <w:r w:rsidRPr="004A7CBA">
        <w:rPr>
          <w:rFonts w:eastAsia="Times New Roman"/>
          <w:sz w:val="22"/>
          <w:szCs w:val="22"/>
          <w:lang w:val="ru-RU"/>
        </w:rPr>
        <w:t>Указы Президента США (</w:t>
      </w:r>
      <w:r w:rsidRPr="004A7CBA">
        <w:rPr>
          <w:rFonts w:eastAsia="Times New Roman"/>
          <w:sz w:val="22"/>
          <w:szCs w:val="22"/>
        </w:rPr>
        <w:t>Executive</w:t>
      </w:r>
      <w:r w:rsidRPr="004A7CBA">
        <w:rPr>
          <w:rFonts w:eastAsia="Times New Roman"/>
          <w:sz w:val="22"/>
          <w:szCs w:val="22"/>
          <w:lang w:val="ru-RU"/>
        </w:rPr>
        <w:t xml:space="preserve"> </w:t>
      </w:r>
      <w:r w:rsidRPr="004A7CBA">
        <w:rPr>
          <w:rFonts w:eastAsia="Times New Roman"/>
          <w:sz w:val="22"/>
          <w:szCs w:val="22"/>
        </w:rPr>
        <w:t>Order</w:t>
      </w:r>
      <w:r w:rsidRPr="004A7CBA">
        <w:rPr>
          <w:rFonts w:eastAsia="Times New Roman"/>
          <w:sz w:val="22"/>
          <w:szCs w:val="22"/>
          <w:lang w:val="ru-RU"/>
        </w:rPr>
        <w:t>); Управление по контролю иностранных активов (</w:t>
      </w:r>
      <w:r w:rsidRPr="004A7CBA">
        <w:rPr>
          <w:rFonts w:eastAsia="Times New Roman"/>
          <w:sz w:val="22"/>
          <w:szCs w:val="22"/>
        </w:rPr>
        <w:t>OFAC</w:t>
      </w:r>
      <w:r w:rsidRPr="004A7CBA">
        <w:rPr>
          <w:rFonts w:eastAsia="Times New Roman"/>
          <w:sz w:val="22"/>
          <w:szCs w:val="22"/>
          <w:lang w:val="ru-RU"/>
        </w:rPr>
        <w:t xml:space="preserve">); Указ № 13660 – против бывшего украинского руководства и лиц, поддерживающих ополченцев; Указ № 13661 – против российских оборонных предприятий и ряда российских чиновников; Указ № 13662 – против российских компаний отдельных отраслей промышленности; </w:t>
      </w:r>
      <w:r w:rsidRPr="004A7CBA">
        <w:rPr>
          <w:rFonts w:eastAsia="Times New Roman"/>
          <w:sz w:val="22"/>
          <w:szCs w:val="22"/>
        </w:rPr>
        <w:t>Ukraine</w:t>
      </w:r>
      <w:r w:rsidRPr="004A7CBA">
        <w:rPr>
          <w:rFonts w:eastAsia="Times New Roman"/>
          <w:sz w:val="22"/>
          <w:szCs w:val="22"/>
          <w:lang w:val="ru-RU"/>
        </w:rPr>
        <w:t>-</w:t>
      </w:r>
      <w:r w:rsidRPr="004A7CBA">
        <w:rPr>
          <w:rFonts w:eastAsia="Times New Roman"/>
          <w:sz w:val="22"/>
          <w:szCs w:val="22"/>
        </w:rPr>
        <w:t>Related</w:t>
      </w:r>
      <w:r w:rsidRPr="004A7CBA">
        <w:rPr>
          <w:rFonts w:eastAsia="Times New Roman"/>
          <w:sz w:val="22"/>
          <w:szCs w:val="22"/>
          <w:lang w:val="ru-RU"/>
        </w:rPr>
        <w:t xml:space="preserve"> </w:t>
      </w:r>
      <w:r w:rsidRPr="004A7CBA">
        <w:rPr>
          <w:rFonts w:eastAsia="Times New Roman"/>
          <w:sz w:val="22"/>
          <w:szCs w:val="22"/>
        </w:rPr>
        <w:t>Sanctions</w:t>
      </w:r>
      <w:r w:rsidRPr="004A7CBA">
        <w:rPr>
          <w:rFonts w:eastAsia="Times New Roman"/>
          <w:sz w:val="22"/>
          <w:szCs w:val="22"/>
          <w:lang w:val="ru-RU"/>
        </w:rPr>
        <w:t xml:space="preserve"> </w:t>
      </w:r>
      <w:r w:rsidRPr="004A7CBA">
        <w:rPr>
          <w:rFonts w:eastAsia="Times New Roman"/>
          <w:sz w:val="22"/>
          <w:szCs w:val="22"/>
        </w:rPr>
        <w:t>Regulations</w:t>
      </w:r>
      <w:r w:rsidRPr="004A7CBA">
        <w:rPr>
          <w:rFonts w:eastAsia="Times New Roman"/>
          <w:sz w:val="22"/>
          <w:szCs w:val="22"/>
          <w:lang w:val="ru-RU"/>
        </w:rPr>
        <w:t xml:space="preserve"> (31 </w:t>
      </w:r>
      <w:r w:rsidRPr="004A7CBA">
        <w:rPr>
          <w:rFonts w:eastAsia="Times New Roman"/>
          <w:sz w:val="22"/>
          <w:szCs w:val="22"/>
        </w:rPr>
        <w:t>CFR</w:t>
      </w:r>
      <w:r w:rsidRPr="004A7CBA">
        <w:rPr>
          <w:rFonts w:eastAsia="Times New Roman"/>
          <w:sz w:val="22"/>
          <w:szCs w:val="22"/>
          <w:lang w:val="ru-RU"/>
        </w:rPr>
        <w:t xml:space="preserve"> </w:t>
      </w:r>
      <w:r w:rsidRPr="004A7CBA">
        <w:rPr>
          <w:rFonts w:eastAsia="Times New Roman"/>
          <w:sz w:val="22"/>
          <w:szCs w:val="22"/>
        </w:rPr>
        <w:t>Part</w:t>
      </w:r>
      <w:r w:rsidRPr="004A7CBA">
        <w:rPr>
          <w:rFonts w:eastAsia="Times New Roman"/>
          <w:sz w:val="22"/>
          <w:szCs w:val="22"/>
          <w:lang w:val="ru-RU"/>
        </w:rPr>
        <w:t xml:space="preserve"> 589)</w:t>
      </w:r>
    </w:p>
    <w:p w:rsidR="00B94015" w:rsidRPr="004A7CBA" w:rsidRDefault="00134CFA" w:rsidP="00F27835">
      <w:pPr>
        <w:pStyle w:val="a3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Times New Roman"/>
          <w:b/>
          <w:i/>
          <w:sz w:val="22"/>
          <w:szCs w:val="22"/>
          <w:u w:val="single"/>
          <w:lang w:val="ru-RU"/>
        </w:rPr>
      </w:pPr>
      <w:r w:rsidRPr="004A7CBA">
        <w:rPr>
          <w:rFonts w:eastAsia="Times New Roman"/>
          <w:b/>
          <w:i/>
          <w:sz w:val="22"/>
          <w:szCs w:val="22"/>
          <w:u w:val="single"/>
          <w:lang w:val="ru-RU"/>
        </w:rPr>
        <w:t>Торговые санкции и режимы «эмбарго»</w:t>
      </w:r>
      <w:r w:rsidR="00783C6F" w:rsidRPr="004A7CBA">
        <w:rPr>
          <w:rFonts w:eastAsia="Times New Roman"/>
          <w:b/>
          <w:i/>
          <w:sz w:val="22"/>
          <w:szCs w:val="22"/>
          <w:u w:val="single"/>
          <w:lang w:val="ru-RU"/>
        </w:rPr>
        <w:t xml:space="preserve"> </w:t>
      </w:r>
    </w:p>
    <w:p w:rsidR="00E13365" w:rsidRPr="00ED06E2" w:rsidRDefault="00E13365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 xml:space="preserve">Общая история и контекст; источники юридического права на введение санкций; общие (всеобъемлющие), и узко нацеленные, специфика для применения в работе кредитных организаций. </w:t>
      </w:r>
    </w:p>
    <w:p w:rsidR="00E13365" w:rsidRPr="00ED06E2" w:rsidRDefault="00E13365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>«Традиционные» режимы санкций, их цели.</w:t>
      </w:r>
    </w:p>
    <w:p w:rsidR="00E13365" w:rsidRPr="00ED06E2" w:rsidRDefault="00E13365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 xml:space="preserve">Авторитетные источники юридического права на введение санкций: </w:t>
      </w:r>
      <w:r w:rsidRPr="00ED06E2">
        <w:rPr>
          <w:rFonts w:eastAsia="Times New Roman"/>
          <w:sz w:val="22"/>
          <w:szCs w:val="22"/>
          <w:lang w:val="fr-FR"/>
        </w:rPr>
        <w:t>OFAC</w:t>
      </w:r>
      <w:r w:rsidRPr="00ED06E2">
        <w:rPr>
          <w:rFonts w:eastAsia="Times New Roman"/>
          <w:sz w:val="22"/>
          <w:szCs w:val="22"/>
          <w:lang w:val="ru-RU"/>
        </w:rPr>
        <w:t xml:space="preserve">, </w:t>
      </w:r>
      <w:r w:rsidRPr="00ED06E2">
        <w:rPr>
          <w:rFonts w:eastAsia="Times New Roman"/>
          <w:sz w:val="22"/>
          <w:szCs w:val="22"/>
          <w:lang w:val="fr-FR"/>
        </w:rPr>
        <w:t>EU</w:t>
      </w:r>
      <w:r w:rsidRPr="00ED06E2">
        <w:rPr>
          <w:rFonts w:eastAsia="Times New Roman"/>
          <w:sz w:val="22"/>
          <w:szCs w:val="22"/>
          <w:lang w:val="ru-RU"/>
        </w:rPr>
        <w:t xml:space="preserve">, </w:t>
      </w:r>
      <w:r w:rsidRPr="00ED06E2">
        <w:rPr>
          <w:rFonts w:eastAsia="Times New Roman"/>
          <w:sz w:val="22"/>
          <w:szCs w:val="22"/>
          <w:lang w:val="fr-FR"/>
        </w:rPr>
        <w:t>UN</w:t>
      </w:r>
      <w:r w:rsidRPr="00ED06E2">
        <w:rPr>
          <w:rFonts w:eastAsia="Times New Roman"/>
          <w:sz w:val="22"/>
          <w:szCs w:val="22"/>
          <w:lang w:val="ru-RU"/>
        </w:rPr>
        <w:t>.</w:t>
      </w:r>
    </w:p>
    <w:p w:rsidR="00E13365" w:rsidRPr="00ED06E2" w:rsidRDefault="00E13365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>Актуальные вопросы и текущие режимы санкций в отношении ряда государств.</w:t>
      </w:r>
    </w:p>
    <w:p w:rsidR="00443724" w:rsidRPr="004A7CBA" w:rsidRDefault="00E13365" w:rsidP="00F27835">
      <w:pPr>
        <w:pStyle w:val="a3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="Times New Roman"/>
          <w:b/>
          <w:i/>
          <w:sz w:val="22"/>
          <w:szCs w:val="22"/>
          <w:u w:val="single"/>
          <w:lang w:val="ru-RU"/>
        </w:rPr>
      </w:pPr>
      <w:r w:rsidRPr="004A7CBA">
        <w:rPr>
          <w:rFonts w:eastAsia="Times New Roman"/>
          <w:b/>
          <w:i/>
          <w:sz w:val="22"/>
          <w:szCs w:val="22"/>
          <w:u w:val="single"/>
          <w:lang w:val="ru-RU"/>
        </w:rPr>
        <w:t xml:space="preserve">Заключительное слово </w:t>
      </w:r>
    </w:p>
    <w:p w:rsidR="00134CFA" w:rsidRPr="00ED06E2" w:rsidRDefault="00134CFA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 xml:space="preserve">Обзор решений </w:t>
      </w:r>
      <w:r w:rsidRPr="00ED06E2">
        <w:rPr>
          <w:rFonts w:eastAsia="Times New Roman"/>
          <w:sz w:val="22"/>
          <w:szCs w:val="22"/>
        </w:rPr>
        <w:t>EY</w:t>
      </w:r>
      <w:r w:rsidRPr="00ED06E2">
        <w:rPr>
          <w:rFonts w:eastAsia="Times New Roman"/>
          <w:sz w:val="22"/>
          <w:szCs w:val="22"/>
          <w:lang w:val="ru-RU"/>
        </w:rPr>
        <w:t xml:space="preserve"> для организаций финансового рынка в части подтверждения процедур соответствия.</w:t>
      </w:r>
    </w:p>
    <w:p w:rsidR="00D307D1" w:rsidRPr="00ED06E2" w:rsidRDefault="00134CFA" w:rsidP="005C05C4">
      <w:pPr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ED06E2">
        <w:rPr>
          <w:rFonts w:eastAsia="Times New Roman"/>
          <w:sz w:val="22"/>
          <w:szCs w:val="22"/>
          <w:lang w:val="ru-RU"/>
        </w:rPr>
        <w:t>Вопросы и ответы.</w:t>
      </w:r>
      <w:bookmarkStart w:id="0" w:name="_GoBack"/>
      <w:bookmarkEnd w:id="0"/>
    </w:p>
    <w:sectPr w:rsidR="00D307D1" w:rsidRPr="00ED06E2" w:rsidSect="005C05C4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AD" w:rsidRDefault="00914CAD" w:rsidP="004A7CBA">
      <w:r>
        <w:separator/>
      </w:r>
    </w:p>
  </w:endnote>
  <w:endnote w:type="continuationSeparator" w:id="0">
    <w:p w:rsidR="00914CAD" w:rsidRDefault="00914CAD" w:rsidP="004A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84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7CBA" w:rsidRDefault="004A7CB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5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CBA" w:rsidRDefault="004A7C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AD" w:rsidRDefault="00914CAD" w:rsidP="004A7CBA">
      <w:r>
        <w:separator/>
      </w:r>
    </w:p>
  </w:footnote>
  <w:footnote w:type="continuationSeparator" w:id="0">
    <w:p w:rsidR="00914CAD" w:rsidRDefault="00914CAD" w:rsidP="004A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D5A"/>
    <w:multiLevelType w:val="hybridMultilevel"/>
    <w:tmpl w:val="0AB0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02D1"/>
    <w:multiLevelType w:val="hybridMultilevel"/>
    <w:tmpl w:val="47F4F148"/>
    <w:lvl w:ilvl="0" w:tplc="D65898D4">
      <w:start w:val="1"/>
      <w:numFmt w:val="upperLetter"/>
      <w:lvlText w:val="%1."/>
      <w:lvlJc w:val="left"/>
      <w:pPr>
        <w:ind w:left="750" w:hanging="360"/>
      </w:pPr>
      <w:rPr>
        <w:rFonts w:ascii="Times New Roman" w:eastAsia="Times New Roman" w:hAnsi="Times New Roman" w:cs="Times New Roman"/>
        <w:lang w:val="ru-RU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3DC05DD"/>
    <w:multiLevelType w:val="hybridMultilevel"/>
    <w:tmpl w:val="C2443A56"/>
    <w:lvl w:ilvl="0" w:tplc="1F1823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C7997"/>
    <w:multiLevelType w:val="hybridMultilevel"/>
    <w:tmpl w:val="F3CC9310"/>
    <w:lvl w:ilvl="0" w:tplc="734C9D6E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B9970C2"/>
    <w:multiLevelType w:val="hybridMultilevel"/>
    <w:tmpl w:val="9FD2D524"/>
    <w:lvl w:ilvl="0" w:tplc="53ECFE6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34351"/>
    <w:multiLevelType w:val="hybridMultilevel"/>
    <w:tmpl w:val="890C1204"/>
    <w:lvl w:ilvl="0" w:tplc="734C9D6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C081E"/>
    <w:multiLevelType w:val="hybridMultilevel"/>
    <w:tmpl w:val="87344186"/>
    <w:lvl w:ilvl="0" w:tplc="1C041206">
      <w:start w:val="1"/>
      <w:numFmt w:val="upperLetter"/>
      <w:lvlText w:val="%1."/>
      <w:lvlJc w:val="left"/>
      <w:pPr>
        <w:ind w:left="75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212489C"/>
    <w:multiLevelType w:val="hybridMultilevel"/>
    <w:tmpl w:val="3B86DB74"/>
    <w:lvl w:ilvl="0" w:tplc="6BD8C290">
      <w:start w:val="1"/>
      <w:numFmt w:val="upperLetter"/>
      <w:lvlText w:val="%1."/>
      <w:lvlJc w:val="left"/>
      <w:pPr>
        <w:ind w:left="75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2B35F2C"/>
    <w:multiLevelType w:val="hybridMultilevel"/>
    <w:tmpl w:val="B874DEB8"/>
    <w:lvl w:ilvl="0" w:tplc="DC0685CE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8626176"/>
    <w:multiLevelType w:val="hybridMultilevel"/>
    <w:tmpl w:val="49666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85BC6"/>
    <w:multiLevelType w:val="hybridMultilevel"/>
    <w:tmpl w:val="516294CA"/>
    <w:lvl w:ilvl="0" w:tplc="FE8CCAB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0283B88"/>
    <w:multiLevelType w:val="hybridMultilevel"/>
    <w:tmpl w:val="A164175C"/>
    <w:lvl w:ilvl="0" w:tplc="9A2AC142">
      <w:start w:val="1"/>
      <w:numFmt w:val="upperLetter"/>
      <w:lvlText w:val="%1."/>
      <w:lvlJc w:val="left"/>
      <w:pPr>
        <w:ind w:left="75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23C615D"/>
    <w:multiLevelType w:val="hybridMultilevel"/>
    <w:tmpl w:val="6100A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C3128"/>
    <w:multiLevelType w:val="hybridMultilevel"/>
    <w:tmpl w:val="07F46EE8"/>
    <w:lvl w:ilvl="0" w:tplc="19BCA0FA">
      <w:start w:val="1"/>
      <w:numFmt w:val="upperLetter"/>
      <w:lvlText w:val="%1."/>
      <w:lvlJc w:val="left"/>
      <w:pPr>
        <w:ind w:left="75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2DE3A09"/>
    <w:multiLevelType w:val="hybridMultilevel"/>
    <w:tmpl w:val="3DFC652C"/>
    <w:lvl w:ilvl="0" w:tplc="AFAA9E10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4E36C19"/>
    <w:multiLevelType w:val="hybridMultilevel"/>
    <w:tmpl w:val="4D2C05D6"/>
    <w:lvl w:ilvl="0" w:tplc="734C9D6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A5041"/>
    <w:multiLevelType w:val="hybridMultilevel"/>
    <w:tmpl w:val="1E0880A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>
    <w:nsid w:val="567D305D"/>
    <w:multiLevelType w:val="hybridMultilevel"/>
    <w:tmpl w:val="6AE66E6A"/>
    <w:lvl w:ilvl="0" w:tplc="43847B96">
      <w:start w:val="1"/>
      <w:numFmt w:val="upperLetter"/>
      <w:lvlText w:val="%1."/>
      <w:lvlJc w:val="left"/>
      <w:pPr>
        <w:ind w:left="75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6777083D"/>
    <w:multiLevelType w:val="hybridMultilevel"/>
    <w:tmpl w:val="3B86DB74"/>
    <w:lvl w:ilvl="0" w:tplc="6BD8C290">
      <w:start w:val="1"/>
      <w:numFmt w:val="upperLetter"/>
      <w:lvlText w:val="%1."/>
      <w:lvlJc w:val="left"/>
      <w:pPr>
        <w:ind w:left="75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731E0389"/>
    <w:multiLevelType w:val="hybridMultilevel"/>
    <w:tmpl w:val="A89C0EB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76D80401"/>
    <w:multiLevelType w:val="hybridMultilevel"/>
    <w:tmpl w:val="58648814"/>
    <w:lvl w:ilvl="0" w:tplc="9196913C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7C50B8F"/>
    <w:multiLevelType w:val="hybridMultilevel"/>
    <w:tmpl w:val="484E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14"/>
  </w:num>
  <w:num w:numId="13">
    <w:abstractNumId w:val="9"/>
  </w:num>
  <w:num w:numId="14">
    <w:abstractNumId w:val="20"/>
  </w:num>
  <w:num w:numId="15">
    <w:abstractNumId w:val="10"/>
  </w:num>
  <w:num w:numId="16">
    <w:abstractNumId w:val="21"/>
  </w:num>
  <w:num w:numId="17">
    <w:abstractNumId w:val="2"/>
  </w:num>
  <w:num w:numId="18">
    <w:abstractNumId w:val="5"/>
  </w:num>
  <w:num w:numId="19">
    <w:abstractNumId w:val="15"/>
  </w:num>
  <w:num w:numId="20">
    <w:abstractNumId w:val="3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89"/>
    <w:rsid w:val="00097E4D"/>
    <w:rsid w:val="000D4BCB"/>
    <w:rsid w:val="000F7F09"/>
    <w:rsid w:val="00134CFA"/>
    <w:rsid w:val="0018395E"/>
    <w:rsid w:val="001B3732"/>
    <w:rsid w:val="00210334"/>
    <w:rsid w:val="00222257"/>
    <w:rsid w:val="00262A11"/>
    <w:rsid w:val="002A5289"/>
    <w:rsid w:val="002B2D26"/>
    <w:rsid w:val="002F508E"/>
    <w:rsid w:val="00443724"/>
    <w:rsid w:val="004A7CBA"/>
    <w:rsid w:val="004C102C"/>
    <w:rsid w:val="004F015A"/>
    <w:rsid w:val="004F3A54"/>
    <w:rsid w:val="00505F4C"/>
    <w:rsid w:val="005B16F7"/>
    <w:rsid w:val="005C05C4"/>
    <w:rsid w:val="005C29E7"/>
    <w:rsid w:val="00633E54"/>
    <w:rsid w:val="0064067E"/>
    <w:rsid w:val="00652EBC"/>
    <w:rsid w:val="0067065D"/>
    <w:rsid w:val="00684884"/>
    <w:rsid w:val="006B0EE7"/>
    <w:rsid w:val="006B4D6F"/>
    <w:rsid w:val="006B5DEF"/>
    <w:rsid w:val="006C2FFA"/>
    <w:rsid w:val="006F563F"/>
    <w:rsid w:val="006F7F68"/>
    <w:rsid w:val="00704260"/>
    <w:rsid w:val="00711E98"/>
    <w:rsid w:val="00721DAE"/>
    <w:rsid w:val="007236A7"/>
    <w:rsid w:val="0072419B"/>
    <w:rsid w:val="00736C15"/>
    <w:rsid w:val="00755525"/>
    <w:rsid w:val="0076332C"/>
    <w:rsid w:val="00773BF0"/>
    <w:rsid w:val="007746F3"/>
    <w:rsid w:val="00783C6F"/>
    <w:rsid w:val="007E6124"/>
    <w:rsid w:val="0083142E"/>
    <w:rsid w:val="0088220C"/>
    <w:rsid w:val="008B02AC"/>
    <w:rsid w:val="008F6AE7"/>
    <w:rsid w:val="0091012B"/>
    <w:rsid w:val="00914CAD"/>
    <w:rsid w:val="009757C6"/>
    <w:rsid w:val="009831A7"/>
    <w:rsid w:val="009A523A"/>
    <w:rsid w:val="009D7B43"/>
    <w:rsid w:val="009D7FD7"/>
    <w:rsid w:val="009E7FC4"/>
    <w:rsid w:val="00A01844"/>
    <w:rsid w:val="00A449A8"/>
    <w:rsid w:val="00A4667F"/>
    <w:rsid w:val="00A523F6"/>
    <w:rsid w:val="00A5356E"/>
    <w:rsid w:val="00A76381"/>
    <w:rsid w:val="00AD599D"/>
    <w:rsid w:val="00AF634C"/>
    <w:rsid w:val="00B13C04"/>
    <w:rsid w:val="00B1766E"/>
    <w:rsid w:val="00B20E4F"/>
    <w:rsid w:val="00B21DDA"/>
    <w:rsid w:val="00B23897"/>
    <w:rsid w:val="00B65E08"/>
    <w:rsid w:val="00B75AE7"/>
    <w:rsid w:val="00B94015"/>
    <w:rsid w:val="00BC370F"/>
    <w:rsid w:val="00C01A2E"/>
    <w:rsid w:val="00C3002B"/>
    <w:rsid w:val="00CD1DCF"/>
    <w:rsid w:val="00D0248F"/>
    <w:rsid w:val="00D307D1"/>
    <w:rsid w:val="00D33995"/>
    <w:rsid w:val="00D7271A"/>
    <w:rsid w:val="00D8361E"/>
    <w:rsid w:val="00DA481E"/>
    <w:rsid w:val="00DE0540"/>
    <w:rsid w:val="00DE2ABF"/>
    <w:rsid w:val="00DE3A34"/>
    <w:rsid w:val="00DF2231"/>
    <w:rsid w:val="00DF6396"/>
    <w:rsid w:val="00E13365"/>
    <w:rsid w:val="00E33A3A"/>
    <w:rsid w:val="00E534B7"/>
    <w:rsid w:val="00EA1A56"/>
    <w:rsid w:val="00EB77E9"/>
    <w:rsid w:val="00ED06E2"/>
    <w:rsid w:val="00ED11F4"/>
    <w:rsid w:val="00ED6257"/>
    <w:rsid w:val="00EE3A57"/>
    <w:rsid w:val="00F16FFB"/>
    <w:rsid w:val="00F27835"/>
    <w:rsid w:val="00F740C4"/>
    <w:rsid w:val="00F74C9E"/>
    <w:rsid w:val="00FA57BF"/>
    <w:rsid w:val="00FE0D33"/>
    <w:rsid w:val="00FE18B0"/>
    <w:rsid w:val="00FE2351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9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7CBA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CB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A7CBA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CBA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9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7CBA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CB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A7CBA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CB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Berezansky</dc:creator>
  <cp:lastModifiedBy>Larisa</cp:lastModifiedBy>
  <cp:revision>5</cp:revision>
  <cp:lastPrinted>2015-02-04T16:24:00Z</cp:lastPrinted>
  <dcterms:created xsi:type="dcterms:W3CDTF">2015-03-24T07:58:00Z</dcterms:created>
  <dcterms:modified xsi:type="dcterms:W3CDTF">2015-03-24T10:42:00Z</dcterms:modified>
</cp:coreProperties>
</file>