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2C" w:rsidRPr="007F3712" w:rsidRDefault="00971E2C" w:rsidP="00971E2C">
      <w:pPr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3712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82pt" o:ole="" fillcolor="window">
            <v:imagedata r:id="rId6" o:title=""/>
          </v:shape>
          <o:OLEObject Type="Embed" ProgID="Word.Picture.8" ShapeID="_x0000_i1025" DrawAspect="Content" ObjectID="_1551875875" r:id="rId7"/>
        </w:object>
      </w:r>
    </w:p>
    <w:p w:rsidR="00971E2C" w:rsidRPr="007F3712" w:rsidRDefault="00971E2C" w:rsidP="00971E2C">
      <w:pPr>
        <w:tabs>
          <w:tab w:val="left" w:pos="993"/>
        </w:tabs>
        <w:spacing w:before="240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12">
        <w:rPr>
          <w:rFonts w:ascii="Times New Roman" w:hAnsi="Times New Roman" w:cs="Times New Roman"/>
          <w:b/>
          <w:sz w:val="26"/>
          <w:szCs w:val="26"/>
        </w:rPr>
        <w:t>Комитет Ассоциации «Россия» по банковскому законодательству</w:t>
      </w:r>
    </w:p>
    <w:p w:rsidR="00971E2C" w:rsidRPr="007F3712" w:rsidRDefault="00971E2C" w:rsidP="00971E2C">
      <w:pPr>
        <w:tabs>
          <w:tab w:val="left" w:pos="993"/>
        </w:tabs>
        <w:spacing w:after="240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712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971E2C" w:rsidRPr="007F3712" w:rsidRDefault="00971E2C" w:rsidP="00971E2C">
      <w:pPr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7F3712"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71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7F3712">
        <w:rPr>
          <w:rFonts w:ascii="Times New Roman" w:hAnsi="Times New Roman" w:cs="Times New Roman"/>
          <w:sz w:val="26"/>
          <w:szCs w:val="26"/>
        </w:rPr>
        <w:t xml:space="preserve"> 2017 года </w:t>
      </w:r>
    </w:p>
    <w:p w:rsidR="00971E2C" w:rsidRPr="007F3712" w:rsidRDefault="00971E2C" w:rsidP="00971E2C">
      <w:pPr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7F3712">
        <w:rPr>
          <w:rFonts w:ascii="Times New Roman" w:hAnsi="Times New Roman" w:cs="Times New Roman"/>
          <w:sz w:val="26"/>
          <w:szCs w:val="26"/>
        </w:rPr>
        <w:t>Время: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F3712">
        <w:rPr>
          <w:rFonts w:ascii="Times New Roman" w:hAnsi="Times New Roman" w:cs="Times New Roman"/>
          <w:sz w:val="26"/>
          <w:szCs w:val="26"/>
        </w:rPr>
        <w:t>.00 –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712">
        <w:rPr>
          <w:rFonts w:ascii="Times New Roman" w:hAnsi="Times New Roman" w:cs="Times New Roman"/>
          <w:sz w:val="26"/>
          <w:szCs w:val="26"/>
        </w:rPr>
        <w:t>.00</w:t>
      </w:r>
    </w:p>
    <w:p w:rsidR="00971E2C" w:rsidRPr="007F3712" w:rsidRDefault="00971E2C" w:rsidP="00971E2C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7F3712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Pr="007F3712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971E2C" w:rsidRPr="007F3712" w:rsidRDefault="00971E2C" w:rsidP="00971E2C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</w:p>
    <w:p w:rsidR="00AE670F" w:rsidRPr="00587852" w:rsidRDefault="00971E2C" w:rsidP="00971E2C">
      <w:pPr>
        <w:tabs>
          <w:tab w:val="left" w:pos="-284"/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7F3712">
        <w:rPr>
          <w:rFonts w:ascii="Times New Roman" w:hAnsi="Times New Roman" w:cs="Times New Roman"/>
          <w:sz w:val="26"/>
          <w:szCs w:val="26"/>
          <w:u w:val="single"/>
        </w:rPr>
        <w:t>Темы для обсуждения:</w:t>
      </w:r>
    </w:p>
    <w:p w:rsidR="006F017C" w:rsidRPr="00587852" w:rsidRDefault="00A83FE0" w:rsidP="0058785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852">
        <w:rPr>
          <w:rFonts w:ascii="Times New Roman" w:hAnsi="Times New Roman" w:cs="Times New Roman"/>
          <w:i/>
          <w:sz w:val="26"/>
          <w:szCs w:val="26"/>
        </w:rPr>
        <w:tab/>
      </w:r>
    </w:p>
    <w:p w:rsidR="009240C5" w:rsidRPr="00587852" w:rsidRDefault="0005332A" w:rsidP="005878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52">
        <w:rPr>
          <w:rFonts w:ascii="Times New Roman" w:hAnsi="Times New Roman" w:cs="Times New Roman"/>
          <w:bCs/>
          <w:sz w:val="26"/>
          <w:szCs w:val="26"/>
        </w:rPr>
        <w:t xml:space="preserve">О проекте федерального закона </w:t>
      </w:r>
      <w:r w:rsidR="007B02CB" w:rsidRPr="00587852">
        <w:rPr>
          <w:rFonts w:ascii="Times New Roman" w:hAnsi="Times New Roman" w:cs="Times New Roman"/>
          <w:bCs/>
          <w:sz w:val="26"/>
          <w:szCs w:val="26"/>
        </w:rPr>
        <w:t xml:space="preserve">№47045-7 </w:t>
      </w:r>
      <w:r w:rsidRPr="00587852">
        <w:rPr>
          <w:rFonts w:ascii="Times New Roman" w:hAnsi="Times New Roman" w:cs="Times New Roman"/>
          <w:bCs/>
          <w:sz w:val="26"/>
          <w:szCs w:val="26"/>
        </w:rPr>
        <w:t>«О внесении изменений в отдельные законодательные акты Российской Федерации в части совершенствования регулирования клиринговой деятельности и деятельности центрального контрагента клиринговой деятельности и деятельности центрального контрагента» (</w:t>
      </w:r>
      <w:r w:rsidR="00587852" w:rsidRPr="00587852">
        <w:rPr>
          <w:rFonts w:ascii="Times New Roman" w:hAnsi="Times New Roman" w:cs="Times New Roman"/>
          <w:sz w:val="26"/>
          <w:szCs w:val="26"/>
        </w:rPr>
        <w:t>в части размещения юридическими лицами депозита через центрального контрагента</w:t>
      </w:r>
      <w:r w:rsidR="003225CF" w:rsidRPr="00587852">
        <w:rPr>
          <w:rFonts w:ascii="Times New Roman" w:hAnsi="Times New Roman" w:cs="Times New Roman"/>
          <w:sz w:val="26"/>
          <w:szCs w:val="26"/>
        </w:rPr>
        <w:t>)</w:t>
      </w:r>
      <w:r w:rsidRPr="00587852">
        <w:rPr>
          <w:rFonts w:ascii="Times New Roman" w:hAnsi="Times New Roman" w:cs="Times New Roman"/>
          <w:bCs/>
          <w:sz w:val="26"/>
          <w:szCs w:val="26"/>
        </w:rPr>
        <w:t>.</w:t>
      </w:r>
      <w:r w:rsidR="007B02CB" w:rsidRPr="00587852">
        <w:rPr>
          <w:rFonts w:ascii="Times New Roman" w:hAnsi="Times New Roman" w:cs="Times New Roman"/>
          <w:bCs/>
          <w:sz w:val="26"/>
          <w:szCs w:val="26"/>
        </w:rPr>
        <w:t xml:space="preserve"> Рассмотрение законопроекта в первом чтении запланировано 5 апреля 2017 года.</w:t>
      </w:r>
    </w:p>
    <w:p w:rsidR="0005332A" w:rsidRPr="00587852" w:rsidRDefault="0005332A" w:rsidP="005878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52">
        <w:rPr>
          <w:rFonts w:ascii="Times New Roman" w:hAnsi="Times New Roman" w:cs="Times New Roman"/>
          <w:i/>
          <w:sz w:val="26"/>
          <w:szCs w:val="26"/>
        </w:rPr>
        <w:t>Докладчики –</w:t>
      </w:r>
      <w:r w:rsidR="007B02CB" w:rsidRPr="00587852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Pr="00587852">
        <w:rPr>
          <w:rFonts w:ascii="Times New Roman" w:hAnsi="Times New Roman" w:cs="Times New Roman"/>
          <w:i/>
          <w:sz w:val="26"/>
          <w:szCs w:val="26"/>
        </w:rPr>
        <w:t>В. Гусаков</w:t>
      </w:r>
      <w:r w:rsidR="007B02CB" w:rsidRPr="00587852">
        <w:rPr>
          <w:rFonts w:ascii="Times New Roman" w:hAnsi="Times New Roman" w:cs="Times New Roman"/>
          <w:i/>
          <w:sz w:val="26"/>
          <w:szCs w:val="26"/>
        </w:rPr>
        <w:t>, А. Ветрова, Д. Ушаков</w:t>
      </w:r>
      <w:r w:rsidRPr="00587852">
        <w:rPr>
          <w:rFonts w:ascii="Times New Roman" w:hAnsi="Times New Roman" w:cs="Times New Roman"/>
          <w:i/>
          <w:sz w:val="26"/>
          <w:szCs w:val="26"/>
        </w:rPr>
        <w:t>.</w:t>
      </w:r>
    </w:p>
    <w:p w:rsidR="0005332A" w:rsidRPr="00587852" w:rsidRDefault="0005332A" w:rsidP="005878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FE0" w:rsidRPr="00587852" w:rsidRDefault="00A83FE0" w:rsidP="00587852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52">
        <w:rPr>
          <w:rFonts w:ascii="Times New Roman" w:hAnsi="Times New Roman" w:cs="Times New Roman"/>
          <w:sz w:val="26"/>
          <w:szCs w:val="26"/>
        </w:rPr>
        <w:t xml:space="preserve">О </w:t>
      </w:r>
      <w:r w:rsidR="004B5263" w:rsidRPr="00587852">
        <w:rPr>
          <w:rFonts w:ascii="Times New Roman" w:hAnsi="Times New Roman" w:cs="Times New Roman"/>
          <w:sz w:val="26"/>
          <w:szCs w:val="26"/>
        </w:rPr>
        <w:t>подготовке</w:t>
      </w:r>
      <w:r w:rsidR="001C6B7E" w:rsidRPr="00587852">
        <w:rPr>
          <w:rFonts w:ascii="Times New Roman" w:hAnsi="Times New Roman" w:cs="Times New Roman"/>
          <w:sz w:val="26"/>
          <w:szCs w:val="26"/>
        </w:rPr>
        <w:t xml:space="preserve"> изменений в законодательство, направленных на совершенствование правовых основ применения залоговых счетов.</w:t>
      </w:r>
    </w:p>
    <w:p w:rsidR="00D3422B" w:rsidRPr="00587852" w:rsidRDefault="00D3422B" w:rsidP="005878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852">
        <w:rPr>
          <w:rFonts w:ascii="Times New Roman" w:hAnsi="Times New Roman" w:cs="Times New Roman"/>
          <w:i/>
          <w:sz w:val="26"/>
          <w:szCs w:val="26"/>
        </w:rPr>
        <w:t>Докладчики – А. Ветрова, Д. Ушаков</w:t>
      </w:r>
      <w:r w:rsidR="004B5263" w:rsidRPr="00587852">
        <w:rPr>
          <w:rFonts w:ascii="Times New Roman" w:hAnsi="Times New Roman" w:cs="Times New Roman"/>
          <w:i/>
          <w:sz w:val="26"/>
          <w:szCs w:val="26"/>
        </w:rPr>
        <w:t>, И. Чебыкина, Ю. Лисицына</w:t>
      </w:r>
      <w:r w:rsidRPr="00587852">
        <w:rPr>
          <w:rFonts w:ascii="Times New Roman" w:hAnsi="Times New Roman" w:cs="Times New Roman"/>
          <w:i/>
          <w:sz w:val="26"/>
          <w:szCs w:val="26"/>
        </w:rPr>
        <w:t>.</w:t>
      </w:r>
    </w:p>
    <w:p w:rsidR="004B5263" w:rsidRPr="00587852" w:rsidRDefault="004B5263" w:rsidP="005878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22B6" w:rsidRPr="00587852" w:rsidRDefault="004B5263" w:rsidP="00587852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852">
        <w:rPr>
          <w:rFonts w:ascii="Times New Roman" w:hAnsi="Times New Roman" w:cs="Times New Roman"/>
          <w:sz w:val="26"/>
          <w:szCs w:val="26"/>
        </w:rPr>
        <w:t xml:space="preserve">О подготовке изменений в Федеральный закон </w:t>
      </w:r>
      <w:r w:rsidR="005322B6" w:rsidRPr="00587852">
        <w:rPr>
          <w:rFonts w:ascii="Times New Roman" w:hAnsi="Times New Roman" w:cs="Times New Roman"/>
          <w:sz w:val="26"/>
          <w:szCs w:val="26"/>
        </w:rPr>
        <w:t>от 7 августа 2001 года №115-ФЗ</w:t>
      </w:r>
      <w:r w:rsidR="005322B6" w:rsidRPr="00587852">
        <w:rPr>
          <w:rStyle w:val="pt-a0-000004"/>
          <w:b w:val="0"/>
          <w:color w:val="auto"/>
          <w:sz w:val="26"/>
          <w:szCs w:val="26"/>
        </w:rPr>
        <w:t xml:space="preserve"> Федеральный закон «О противодействии легализации (отмыванию) доходов, полученных преступным путем, и финансированию терроризма».</w:t>
      </w:r>
    </w:p>
    <w:p w:rsidR="005322B6" w:rsidRPr="00587852" w:rsidRDefault="005322B6" w:rsidP="005878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852">
        <w:rPr>
          <w:rFonts w:ascii="Times New Roman" w:hAnsi="Times New Roman" w:cs="Times New Roman"/>
          <w:i/>
          <w:sz w:val="26"/>
          <w:szCs w:val="26"/>
        </w:rPr>
        <w:t>Докладчики – А. Ветрова, Д. Ушаков, А. Зорин.</w:t>
      </w:r>
    </w:p>
    <w:p w:rsidR="004B5263" w:rsidRPr="00587852" w:rsidRDefault="004B5263" w:rsidP="005878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B8E" w:rsidRPr="00587852" w:rsidRDefault="00085B8E" w:rsidP="00587852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52">
        <w:rPr>
          <w:rFonts w:ascii="Times New Roman" w:hAnsi="Times New Roman" w:cs="Times New Roman"/>
          <w:sz w:val="26"/>
          <w:szCs w:val="26"/>
        </w:rPr>
        <w:t xml:space="preserve">О результатах рассмотрения Комитетом Государственной Думы по финансовому рынку законопроектов в </w:t>
      </w:r>
      <w:r w:rsidR="004B5263" w:rsidRPr="00587852">
        <w:rPr>
          <w:rFonts w:ascii="Times New Roman" w:hAnsi="Times New Roman" w:cs="Times New Roman"/>
          <w:sz w:val="26"/>
          <w:szCs w:val="26"/>
        </w:rPr>
        <w:t>марте</w:t>
      </w:r>
      <w:r w:rsidRPr="00587852">
        <w:rPr>
          <w:rFonts w:ascii="Times New Roman" w:hAnsi="Times New Roman" w:cs="Times New Roman"/>
          <w:sz w:val="26"/>
          <w:szCs w:val="26"/>
        </w:rPr>
        <w:t xml:space="preserve"> 201</w:t>
      </w:r>
      <w:r w:rsidR="001C6B7E" w:rsidRPr="00587852">
        <w:rPr>
          <w:rFonts w:ascii="Times New Roman" w:hAnsi="Times New Roman" w:cs="Times New Roman"/>
          <w:sz w:val="26"/>
          <w:szCs w:val="26"/>
        </w:rPr>
        <w:t>7</w:t>
      </w:r>
      <w:r w:rsidR="00971E2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5B8E" w:rsidRPr="00587852" w:rsidRDefault="00085B8E" w:rsidP="005878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852">
        <w:rPr>
          <w:rFonts w:ascii="Times New Roman" w:hAnsi="Times New Roman" w:cs="Times New Roman"/>
          <w:i/>
          <w:sz w:val="26"/>
          <w:szCs w:val="26"/>
        </w:rPr>
        <w:t xml:space="preserve">Докладчик </w:t>
      </w:r>
      <w:r w:rsidR="00566CC4" w:rsidRPr="00587852">
        <w:rPr>
          <w:rFonts w:ascii="Times New Roman" w:hAnsi="Times New Roman" w:cs="Times New Roman"/>
          <w:i/>
          <w:sz w:val="26"/>
          <w:szCs w:val="26"/>
        </w:rPr>
        <w:t>–</w:t>
      </w:r>
      <w:r w:rsidRPr="005878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6CC4" w:rsidRPr="00587852">
        <w:rPr>
          <w:rFonts w:ascii="Times New Roman" w:hAnsi="Times New Roman" w:cs="Times New Roman"/>
          <w:i/>
          <w:sz w:val="26"/>
          <w:szCs w:val="26"/>
        </w:rPr>
        <w:t xml:space="preserve">А. Ветрова, </w:t>
      </w:r>
      <w:r w:rsidRPr="00587852">
        <w:rPr>
          <w:rFonts w:ascii="Times New Roman" w:hAnsi="Times New Roman" w:cs="Times New Roman"/>
          <w:i/>
          <w:sz w:val="26"/>
          <w:szCs w:val="26"/>
        </w:rPr>
        <w:t>Д. Ушаков.</w:t>
      </w:r>
    </w:p>
    <w:p w:rsidR="00050BEE" w:rsidRPr="00587852" w:rsidRDefault="00050BEE" w:rsidP="005878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44C4" w:rsidRPr="00587852" w:rsidRDefault="00A83FE0" w:rsidP="0058785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852">
        <w:rPr>
          <w:rFonts w:ascii="Times New Roman" w:hAnsi="Times New Roman" w:cs="Times New Roman"/>
          <w:sz w:val="26"/>
          <w:szCs w:val="26"/>
        </w:rPr>
        <w:t>Разное</w:t>
      </w:r>
      <w:r w:rsidR="00D3422B" w:rsidRPr="00587852">
        <w:rPr>
          <w:rFonts w:ascii="Times New Roman" w:hAnsi="Times New Roman" w:cs="Times New Roman"/>
          <w:sz w:val="26"/>
          <w:szCs w:val="26"/>
        </w:rPr>
        <w:t>.</w:t>
      </w:r>
    </w:p>
    <w:p w:rsidR="00A83FE0" w:rsidRPr="00566CC4" w:rsidRDefault="00A83FE0" w:rsidP="00A83FE0">
      <w:pPr>
        <w:pStyle w:val="a3"/>
        <w:ind w:left="644"/>
        <w:jc w:val="both"/>
        <w:rPr>
          <w:rFonts w:cs="Times New Roman"/>
          <w:sz w:val="26"/>
          <w:szCs w:val="26"/>
        </w:rPr>
      </w:pPr>
    </w:p>
    <w:sectPr w:rsidR="00A83FE0" w:rsidRPr="00566CC4" w:rsidSect="0058785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B82"/>
    <w:multiLevelType w:val="hybridMultilevel"/>
    <w:tmpl w:val="44945FB8"/>
    <w:lvl w:ilvl="0" w:tplc="FA565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C78"/>
    <w:multiLevelType w:val="hybridMultilevel"/>
    <w:tmpl w:val="045EFFFA"/>
    <w:lvl w:ilvl="0" w:tplc="99CA73E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72BB"/>
    <w:multiLevelType w:val="hybridMultilevel"/>
    <w:tmpl w:val="2C9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2EAE"/>
    <w:multiLevelType w:val="hybridMultilevel"/>
    <w:tmpl w:val="CD9ECA26"/>
    <w:lvl w:ilvl="0" w:tplc="A156C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2E7C"/>
    <w:multiLevelType w:val="hybridMultilevel"/>
    <w:tmpl w:val="94F85308"/>
    <w:lvl w:ilvl="0" w:tplc="5D7A7B74">
      <w:start w:val="1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5262D"/>
    <w:multiLevelType w:val="hybridMultilevel"/>
    <w:tmpl w:val="F5BE32F0"/>
    <w:lvl w:ilvl="0" w:tplc="A4D866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C42A5E"/>
    <w:multiLevelType w:val="hybridMultilevel"/>
    <w:tmpl w:val="92A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F06"/>
    <w:rsid w:val="00006BC7"/>
    <w:rsid w:val="000344C4"/>
    <w:rsid w:val="00050BEE"/>
    <w:rsid w:val="0005332A"/>
    <w:rsid w:val="000612BF"/>
    <w:rsid w:val="00084D5A"/>
    <w:rsid w:val="00085B8E"/>
    <w:rsid w:val="000A6120"/>
    <w:rsid w:val="000C6FBD"/>
    <w:rsid w:val="000E2B86"/>
    <w:rsid w:val="00153FEB"/>
    <w:rsid w:val="001642DB"/>
    <w:rsid w:val="00185EB1"/>
    <w:rsid w:val="0019525F"/>
    <w:rsid w:val="001C6B7E"/>
    <w:rsid w:val="002640AB"/>
    <w:rsid w:val="00264E03"/>
    <w:rsid w:val="002E4C37"/>
    <w:rsid w:val="003225CF"/>
    <w:rsid w:val="00343445"/>
    <w:rsid w:val="003627B8"/>
    <w:rsid w:val="003873B9"/>
    <w:rsid w:val="003A70DD"/>
    <w:rsid w:val="003B04F6"/>
    <w:rsid w:val="003C36A9"/>
    <w:rsid w:val="003D7969"/>
    <w:rsid w:val="00432DBD"/>
    <w:rsid w:val="00481FAB"/>
    <w:rsid w:val="00483C89"/>
    <w:rsid w:val="0049796B"/>
    <w:rsid w:val="004B5263"/>
    <w:rsid w:val="00516764"/>
    <w:rsid w:val="005322B6"/>
    <w:rsid w:val="00566CC4"/>
    <w:rsid w:val="00577655"/>
    <w:rsid w:val="00587852"/>
    <w:rsid w:val="005C7FDD"/>
    <w:rsid w:val="005E6936"/>
    <w:rsid w:val="005F06B9"/>
    <w:rsid w:val="0067482D"/>
    <w:rsid w:val="00685080"/>
    <w:rsid w:val="006D33A1"/>
    <w:rsid w:val="006F017C"/>
    <w:rsid w:val="00786B0C"/>
    <w:rsid w:val="007B02CB"/>
    <w:rsid w:val="007F0849"/>
    <w:rsid w:val="008362E9"/>
    <w:rsid w:val="00850050"/>
    <w:rsid w:val="00854CB2"/>
    <w:rsid w:val="00864B34"/>
    <w:rsid w:val="00873A63"/>
    <w:rsid w:val="009240C5"/>
    <w:rsid w:val="009404D5"/>
    <w:rsid w:val="00945568"/>
    <w:rsid w:val="009540DD"/>
    <w:rsid w:val="00962745"/>
    <w:rsid w:val="00971E2C"/>
    <w:rsid w:val="00981F85"/>
    <w:rsid w:val="009E3724"/>
    <w:rsid w:val="009F1535"/>
    <w:rsid w:val="00A00219"/>
    <w:rsid w:val="00A253D3"/>
    <w:rsid w:val="00A61032"/>
    <w:rsid w:val="00A72422"/>
    <w:rsid w:val="00A83FE0"/>
    <w:rsid w:val="00AD0E8B"/>
    <w:rsid w:val="00AE670F"/>
    <w:rsid w:val="00B4599C"/>
    <w:rsid w:val="00BB4DD1"/>
    <w:rsid w:val="00BB7D4F"/>
    <w:rsid w:val="00BC5E67"/>
    <w:rsid w:val="00BF62B8"/>
    <w:rsid w:val="00C236A1"/>
    <w:rsid w:val="00C747E6"/>
    <w:rsid w:val="00CA54CB"/>
    <w:rsid w:val="00CE6BB2"/>
    <w:rsid w:val="00D0366E"/>
    <w:rsid w:val="00D07F17"/>
    <w:rsid w:val="00D3422B"/>
    <w:rsid w:val="00D9165D"/>
    <w:rsid w:val="00DA2C8B"/>
    <w:rsid w:val="00DB11F9"/>
    <w:rsid w:val="00DB5340"/>
    <w:rsid w:val="00DC7F77"/>
    <w:rsid w:val="00DF4C2C"/>
    <w:rsid w:val="00E06DE1"/>
    <w:rsid w:val="00E351E5"/>
    <w:rsid w:val="00E36CF1"/>
    <w:rsid w:val="00E84F06"/>
    <w:rsid w:val="00EE490F"/>
    <w:rsid w:val="00F36C3F"/>
    <w:rsid w:val="00F6280C"/>
    <w:rsid w:val="00F7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  <w:style w:type="paragraph" w:customStyle="1" w:styleId="ConsPlusNormal">
    <w:name w:val="ConsPlusNormal"/>
    <w:rsid w:val="002E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table" w:styleId="a4">
    <w:name w:val="Table Grid"/>
    <w:basedOn w:val="a1"/>
    <w:uiPriority w:val="99"/>
    <w:rsid w:val="00D3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00">
    <w:name w:val="pt-a-000000"/>
    <w:basedOn w:val="a"/>
    <w:rsid w:val="005322B6"/>
    <w:pPr>
      <w:spacing w:after="160" w:line="258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4">
    <w:name w:val="pt-a0-000004"/>
    <w:basedOn w:val="a0"/>
    <w:rsid w:val="005322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  <w:style w:type="paragraph" w:customStyle="1" w:styleId="ConsPlusNormal">
    <w:name w:val="ConsPlusNormal"/>
    <w:rsid w:val="002E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table" w:styleId="a4">
    <w:name w:val="Table Grid"/>
    <w:basedOn w:val="a1"/>
    <w:uiPriority w:val="99"/>
    <w:rsid w:val="00D3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0">
    <w:name w:val="pt-a-000000"/>
    <w:basedOn w:val="a"/>
    <w:rsid w:val="005322B6"/>
    <w:pPr>
      <w:spacing w:after="160" w:line="258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4">
    <w:name w:val="pt-a0-000004"/>
    <w:basedOn w:val="a0"/>
    <w:rsid w:val="005322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905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1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F20E-8B16-4C65-AA3E-7DC9AC4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Shcherbakova</cp:lastModifiedBy>
  <cp:revision>3</cp:revision>
  <dcterms:created xsi:type="dcterms:W3CDTF">2017-03-24T12:47:00Z</dcterms:created>
  <dcterms:modified xsi:type="dcterms:W3CDTF">2017-03-24T12:51:00Z</dcterms:modified>
</cp:coreProperties>
</file>