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F5" w:rsidRDefault="007B7449" w:rsidP="00CC3AF5">
      <w:pPr>
        <w:spacing w:line="276" w:lineRule="auto"/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03.04.2014 №04/43</w:t>
      </w:r>
    </w:p>
    <w:p w:rsidR="00CC3AF5" w:rsidRDefault="00CC3AF5" w:rsidP="00CC3AF5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CC3AF5" w:rsidRDefault="00CC3AF5" w:rsidP="009968AF">
      <w:pPr>
        <w:spacing w:line="276" w:lineRule="auto"/>
        <w:ind w:firstLine="851"/>
        <w:rPr>
          <w:b/>
          <w:i/>
          <w:sz w:val="26"/>
          <w:szCs w:val="26"/>
          <w:u w:val="single"/>
        </w:rPr>
      </w:pPr>
    </w:p>
    <w:p w:rsidR="001C1E48" w:rsidRDefault="001C1E48" w:rsidP="009968AF">
      <w:pPr>
        <w:spacing w:line="276" w:lineRule="auto"/>
        <w:ind w:firstLine="851"/>
        <w:rPr>
          <w:b/>
          <w:i/>
          <w:sz w:val="26"/>
          <w:szCs w:val="26"/>
          <w:u w:val="single"/>
        </w:rPr>
      </w:pPr>
    </w:p>
    <w:p w:rsidR="001C1E48" w:rsidRPr="009968AF" w:rsidRDefault="001C1E48" w:rsidP="009968AF">
      <w:pPr>
        <w:spacing w:line="276" w:lineRule="auto"/>
        <w:ind w:firstLine="851"/>
        <w:rPr>
          <w:b/>
          <w:i/>
          <w:sz w:val="26"/>
          <w:szCs w:val="26"/>
          <w:u w:val="single"/>
        </w:rPr>
      </w:pPr>
    </w:p>
    <w:p w:rsidR="00CC3AF5" w:rsidRDefault="00CC3AF5" w:rsidP="00CC3AF5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CC3AF5" w:rsidRDefault="00CC3AF5" w:rsidP="00CC3AF5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CC3AF5" w:rsidRPr="00FD1EB9" w:rsidRDefault="00CC3AF5" w:rsidP="00CC3AF5">
      <w:pPr>
        <w:spacing w:line="276" w:lineRule="auto"/>
        <w:ind w:firstLine="851"/>
        <w:jc w:val="right"/>
        <w:rPr>
          <w:b/>
          <w:sz w:val="26"/>
          <w:szCs w:val="26"/>
        </w:rPr>
      </w:pPr>
      <w:r w:rsidRPr="00FD1EB9">
        <w:rPr>
          <w:b/>
          <w:sz w:val="26"/>
          <w:szCs w:val="26"/>
        </w:rPr>
        <w:t xml:space="preserve">Директору </w:t>
      </w:r>
      <w:r>
        <w:rPr>
          <w:b/>
          <w:sz w:val="26"/>
          <w:szCs w:val="26"/>
        </w:rPr>
        <w:t>Федеральной службы</w:t>
      </w:r>
    </w:p>
    <w:p w:rsidR="00CC3AF5" w:rsidRDefault="0023264E" w:rsidP="00CC3AF5">
      <w:pPr>
        <w:spacing w:line="276" w:lineRule="auto"/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CC3AF5">
        <w:rPr>
          <w:b/>
          <w:sz w:val="26"/>
          <w:szCs w:val="26"/>
        </w:rPr>
        <w:t>удебных приставов – Главному</w:t>
      </w:r>
    </w:p>
    <w:p w:rsidR="00CC3AF5" w:rsidRPr="00FD1EB9" w:rsidRDefault="0023264E" w:rsidP="0023264E">
      <w:pPr>
        <w:spacing w:line="276" w:lineRule="auto"/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CC3AF5">
        <w:rPr>
          <w:b/>
          <w:sz w:val="26"/>
          <w:szCs w:val="26"/>
        </w:rPr>
        <w:t xml:space="preserve">удебному приставу </w:t>
      </w:r>
      <w:r>
        <w:rPr>
          <w:b/>
          <w:sz w:val="26"/>
          <w:szCs w:val="26"/>
        </w:rPr>
        <w:t>РФ</w:t>
      </w:r>
    </w:p>
    <w:p w:rsidR="00CC3AF5" w:rsidRDefault="00CC3AF5" w:rsidP="00CC3AF5">
      <w:pPr>
        <w:ind w:firstLine="851"/>
        <w:jc w:val="right"/>
        <w:rPr>
          <w:b/>
          <w:sz w:val="26"/>
          <w:szCs w:val="26"/>
        </w:rPr>
      </w:pPr>
    </w:p>
    <w:p w:rsidR="00CC3AF5" w:rsidRPr="00FD1EB9" w:rsidRDefault="00CC3AF5" w:rsidP="00CC3AF5">
      <w:pPr>
        <w:ind w:firstLine="851"/>
        <w:jc w:val="right"/>
        <w:rPr>
          <w:b/>
          <w:sz w:val="26"/>
          <w:szCs w:val="26"/>
        </w:rPr>
      </w:pPr>
    </w:p>
    <w:p w:rsidR="00CC3AF5" w:rsidRDefault="00CC3AF5" w:rsidP="00CC3AF5">
      <w:pPr>
        <w:spacing w:line="276" w:lineRule="auto"/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ПА</w:t>
      </w:r>
      <w:r w:rsidR="0023264E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ФЕНЧИКОВУА.О</w:t>
      </w:r>
      <w:r w:rsidRPr="00FD1EB9">
        <w:rPr>
          <w:b/>
          <w:sz w:val="26"/>
          <w:szCs w:val="26"/>
        </w:rPr>
        <w:t>.</w:t>
      </w:r>
    </w:p>
    <w:p w:rsidR="00CC3AF5" w:rsidRPr="00FD1EB9" w:rsidRDefault="00CC3AF5" w:rsidP="00CC3AF5">
      <w:pPr>
        <w:ind w:firstLine="851"/>
        <w:jc w:val="right"/>
        <w:rPr>
          <w:b/>
          <w:sz w:val="26"/>
          <w:szCs w:val="26"/>
        </w:rPr>
      </w:pPr>
    </w:p>
    <w:p w:rsidR="00CC3AF5" w:rsidRPr="00FD1EB9" w:rsidRDefault="00CC3AF5" w:rsidP="00CC3AF5">
      <w:pPr>
        <w:ind w:firstLine="851"/>
        <w:jc w:val="right"/>
        <w:rPr>
          <w:b/>
          <w:sz w:val="26"/>
          <w:szCs w:val="26"/>
        </w:rPr>
      </w:pPr>
    </w:p>
    <w:p w:rsidR="00CC3AF5" w:rsidRPr="00FD1EB9" w:rsidRDefault="00CC3AF5" w:rsidP="00CC3AF5">
      <w:pPr>
        <w:spacing w:after="240" w:line="276" w:lineRule="auto"/>
        <w:ind w:firstLine="851"/>
        <w:jc w:val="center"/>
        <w:rPr>
          <w:sz w:val="26"/>
          <w:szCs w:val="26"/>
        </w:rPr>
      </w:pPr>
      <w:r w:rsidRPr="00FD1EB9">
        <w:rPr>
          <w:sz w:val="26"/>
          <w:szCs w:val="26"/>
        </w:rPr>
        <w:t xml:space="preserve">Уважаемый </w:t>
      </w:r>
      <w:r>
        <w:rPr>
          <w:sz w:val="26"/>
          <w:szCs w:val="26"/>
        </w:rPr>
        <w:t>Артур Олегович</w:t>
      </w:r>
      <w:r w:rsidRPr="00FD1EB9">
        <w:rPr>
          <w:sz w:val="26"/>
          <w:szCs w:val="26"/>
        </w:rPr>
        <w:t>!</w:t>
      </w:r>
    </w:p>
    <w:p w:rsidR="00CC3AF5" w:rsidRPr="007762D4" w:rsidRDefault="00CC3AF5" w:rsidP="00CC3AF5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7762D4">
        <w:rPr>
          <w:bCs/>
          <w:sz w:val="26"/>
          <w:szCs w:val="26"/>
        </w:rPr>
        <w:t xml:space="preserve">В Ассоциацию региональных банков России обратился </w:t>
      </w:r>
      <w:r>
        <w:rPr>
          <w:bCs/>
          <w:sz w:val="26"/>
          <w:szCs w:val="26"/>
        </w:rPr>
        <w:t>один из членов Ассоциации</w:t>
      </w:r>
      <w:r w:rsidRPr="007762D4">
        <w:rPr>
          <w:bCs/>
          <w:sz w:val="26"/>
          <w:szCs w:val="26"/>
        </w:rPr>
        <w:t xml:space="preserve"> с просьбой </w:t>
      </w:r>
      <w:r w:rsidR="001D4F58" w:rsidRPr="00530BAF">
        <w:rPr>
          <w:color w:val="000000"/>
          <w:sz w:val="26"/>
          <w:szCs w:val="26"/>
        </w:rPr>
        <w:t>пояснить следующий вопрос</w:t>
      </w:r>
      <w:r w:rsidR="001D4F58">
        <w:rPr>
          <w:color w:val="000000"/>
          <w:sz w:val="26"/>
          <w:szCs w:val="26"/>
        </w:rPr>
        <w:t>.</w:t>
      </w:r>
    </w:p>
    <w:p w:rsidR="00064B13" w:rsidRPr="00064B13" w:rsidRDefault="00064B13" w:rsidP="00064B13">
      <w:pPr>
        <w:shd w:val="clear" w:color="auto" w:fill="FFFFFF"/>
        <w:spacing w:before="14" w:line="276" w:lineRule="auto"/>
        <w:ind w:left="34" w:firstLine="557"/>
        <w:jc w:val="both"/>
        <w:rPr>
          <w:sz w:val="26"/>
          <w:szCs w:val="26"/>
        </w:rPr>
      </w:pPr>
      <w:r w:rsidRPr="00064B13">
        <w:rPr>
          <w:sz w:val="26"/>
          <w:szCs w:val="26"/>
        </w:rPr>
        <w:t xml:space="preserve">В настоящее время в практической деятельности </w:t>
      </w:r>
      <w:r>
        <w:rPr>
          <w:sz w:val="26"/>
          <w:szCs w:val="26"/>
        </w:rPr>
        <w:t>кредитных организаций</w:t>
      </w:r>
      <w:r w:rsidRPr="00064B13">
        <w:rPr>
          <w:sz w:val="26"/>
          <w:szCs w:val="26"/>
        </w:rPr>
        <w:t xml:space="preserve"> участились случаи поступления для исполнения постановлений судебных приставов-исполнителей об обращении взыскания на денежные средства должника, находящиеся в банке или иной кредитной организации, в постановочной части которых при указании общей суммы долга, которою необходимо взыскать, указана оговорка «за исключением денежных </w:t>
      </w:r>
      <w:r w:rsidRPr="00064B13">
        <w:rPr>
          <w:spacing w:val="-1"/>
          <w:sz w:val="26"/>
          <w:szCs w:val="26"/>
        </w:rPr>
        <w:t xml:space="preserve">средств, на которые в соответствии со ст. 101 ФЗ «Об исполнительном производстве» от </w:t>
      </w:r>
      <w:r w:rsidRPr="00064B13">
        <w:rPr>
          <w:sz w:val="26"/>
          <w:szCs w:val="26"/>
        </w:rPr>
        <w:t>01.10.2007 №229-ФЗ не может быть обращено взыскание и не более пятидесяти процентов, на денежные средства, являющиеся заработной платой».</w:t>
      </w:r>
    </w:p>
    <w:p w:rsidR="00064B13" w:rsidRPr="00064B13" w:rsidRDefault="00064B13" w:rsidP="00064B13">
      <w:pPr>
        <w:shd w:val="clear" w:color="auto" w:fill="FFFFFF"/>
        <w:spacing w:before="5" w:line="276" w:lineRule="auto"/>
        <w:ind w:left="24" w:right="72" w:firstLine="542"/>
        <w:jc w:val="both"/>
        <w:rPr>
          <w:sz w:val="26"/>
          <w:szCs w:val="26"/>
        </w:rPr>
      </w:pPr>
      <w:r w:rsidRPr="00064B13">
        <w:rPr>
          <w:sz w:val="26"/>
          <w:szCs w:val="26"/>
        </w:rPr>
        <w:t>Согласно Положению о правилах ведения бухг</w:t>
      </w:r>
      <w:r w:rsidR="00E2527C">
        <w:rPr>
          <w:sz w:val="26"/>
          <w:szCs w:val="26"/>
        </w:rPr>
        <w:t>алтерского учета в кредитных ор</w:t>
      </w:r>
      <w:r w:rsidRPr="00064B13">
        <w:rPr>
          <w:sz w:val="26"/>
          <w:szCs w:val="26"/>
        </w:rPr>
        <w:t>ганизациях, расположенных на терри</w:t>
      </w:r>
      <w:r>
        <w:rPr>
          <w:sz w:val="26"/>
          <w:szCs w:val="26"/>
        </w:rPr>
        <w:t>тории Российской Федерации, утвержденному Банком Рос</w:t>
      </w:r>
      <w:r w:rsidRPr="00064B13">
        <w:rPr>
          <w:sz w:val="26"/>
          <w:szCs w:val="26"/>
        </w:rPr>
        <w:t>сии 16.07.2012 N 385-П назначение счета N 40817 «Физические лица» - учет денежных средств физических лиц, не связанных с осуществлением ими предпринимательской деятельности. Счет открывается в валюте Российской Федерации или в иностранной валюте на основании договора банковского счета. Счет пассивный.</w:t>
      </w:r>
    </w:p>
    <w:p w:rsidR="00064B13" w:rsidRPr="00064B13" w:rsidRDefault="00064B13" w:rsidP="00064B13">
      <w:pPr>
        <w:shd w:val="clear" w:color="auto" w:fill="FFFFFF"/>
        <w:spacing w:before="10" w:line="276" w:lineRule="auto"/>
        <w:ind w:left="19" w:right="82" w:firstLine="533"/>
        <w:jc w:val="both"/>
        <w:rPr>
          <w:sz w:val="26"/>
          <w:szCs w:val="26"/>
        </w:rPr>
      </w:pPr>
      <w:r w:rsidRPr="00064B13">
        <w:rPr>
          <w:spacing w:val="-1"/>
          <w:sz w:val="26"/>
          <w:szCs w:val="26"/>
        </w:rPr>
        <w:t>По кредиту счета отражаются суммы, вносимы</w:t>
      </w:r>
      <w:r w:rsidR="00E2527C">
        <w:rPr>
          <w:spacing w:val="-1"/>
          <w:sz w:val="26"/>
          <w:szCs w:val="26"/>
        </w:rPr>
        <w:t>е наличными деньгами; суммы, по</w:t>
      </w:r>
      <w:r w:rsidRPr="00064B13">
        <w:rPr>
          <w:spacing w:val="-1"/>
          <w:sz w:val="26"/>
          <w:szCs w:val="26"/>
        </w:rPr>
        <w:t xml:space="preserve">ступившие в пользу физического лица в безналичном порядке со счетов юридических и </w:t>
      </w:r>
      <w:r w:rsidRPr="00064B13">
        <w:rPr>
          <w:sz w:val="26"/>
          <w:szCs w:val="26"/>
        </w:rPr>
        <w:t>физических лиц, депозитов (вкладов); суммы предоставленных кредитов и другие по</w:t>
      </w:r>
      <w:r w:rsidRPr="00064B13">
        <w:rPr>
          <w:sz w:val="26"/>
          <w:szCs w:val="26"/>
        </w:rPr>
        <w:softHyphen/>
        <w:t>ступления средств, предусмотренные нормативными актами Банка России.</w:t>
      </w:r>
    </w:p>
    <w:p w:rsidR="00064B13" w:rsidRPr="00064B13" w:rsidRDefault="00064B13" w:rsidP="00064B13">
      <w:pPr>
        <w:shd w:val="clear" w:color="auto" w:fill="FFFFFF"/>
        <w:spacing w:line="276" w:lineRule="auto"/>
        <w:ind w:left="14" w:right="82" w:firstLine="538"/>
        <w:jc w:val="both"/>
        <w:rPr>
          <w:sz w:val="26"/>
          <w:szCs w:val="26"/>
        </w:rPr>
      </w:pPr>
      <w:r w:rsidRPr="00064B13">
        <w:rPr>
          <w:sz w:val="26"/>
          <w:szCs w:val="26"/>
        </w:rPr>
        <w:t xml:space="preserve">По дебету счета отражаются суммы, получаемые физическим лицом наличными деньгами; суммы, перечисляемые физическим лицом в безналичном порядке на счета </w:t>
      </w:r>
      <w:r w:rsidRPr="00064B13">
        <w:rPr>
          <w:spacing w:val="-1"/>
          <w:sz w:val="26"/>
          <w:szCs w:val="26"/>
        </w:rPr>
        <w:t xml:space="preserve">юридических и физических лиц, на счета депозитов (вкладов); суммы, направленные на </w:t>
      </w:r>
      <w:r w:rsidRPr="00064B13">
        <w:rPr>
          <w:sz w:val="26"/>
          <w:szCs w:val="26"/>
        </w:rPr>
        <w:lastRenderedPageBreak/>
        <w:t>погашение задолженности по предоставленным кр</w:t>
      </w:r>
      <w:r w:rsidR="00E2527C">
        <w:rPr>
          <w:sz w:val="26"/>
          <w:szCs w:val="26"/>
        </w:rPr>
        <w:t>едитам и другие операции, преду</w:t>
      </w:r>
      <w:r w:rsidRPr="00064B13">
        <w:rPr>
          <w:sz w:val="26"/>
          <w:szCs w:val="26"/>
        </w:rPr>
        <w:t>смотренные нормативными актами Банка России.</w:t>
      </w:r>
    </w:p>
    <w:p w:rsidR="00064B13" w:rsidRPr="00064B13" w:rsidRDefault="00064B13" w:rsidP="00064B13">
      <w:pPr>
        <w:shd w:val="clear" w:color="auto" w:fill="FFFFFF"/>
        <w:spacing w:before="10" w:line="276" w:lineRule="auto"/>
        <w:ind w:left="10" w:right="86" w:firstLine="533"/>
        <w:jc w:val="both"/>
        <w:rPr>
          <w:sz w:val="26"/>
          <w:szCs w:val="26"/>
        </w:rPr>
      </w:pPr>
      <w:r w:rsidRPr="00064B13">
        <w:rPr>
          <w:sz w:val="26"/>
          <w:szCs w:val="26"/>
        </w:rPr>
        <w:t>Таким образом, на данный счет могут поступать денежные средства из разных ис</w:t>
      </w:r>
      <w:r w:rsidRPr="00064B13">
        <w:rPr>
          <w:spacing w:val="-1"/>
          <w:sz w:val="26"/>
          <w:szCs w:val="26"/>
        </w:rPr>
        <w:t>точников, в том числе денежные средства, обозначенные в ст. 101 Федерального закона «Об исполнительном производстве» от 01.10.2007 № 229-ФЗ (далее - Закон № 229-ФЗ).</w:t>
      </w:r>
    </w:p>
    <w:p w:rsidR="00064B13" w:rsidRPr="00064B13" w:rsidRDefault="00064B13" w:rsidP="00B63155">
      <w:pPr>
        <w:shd w:val="clear" w:color="auto" w:fill="FFFFFF"/>
        <w:spacing w:line="276" w:lineRule="auto"/>
        <w:ind w:left="24" w:right="29" w:firstLine="509"/>
        <w:jc w:val="both"/>
        <w:rPr>
          <w:sz w:val="26"/>
          <w:szCs w:val="26"/>
        </w:rPr>
      </w:pPr>
      <w:r w:rsidRPr="00064B13">
        <w:rPr>
          <w:spacing w:val="-1"/>
          <w:sz w:val="26"/>
          <w:szCs w:val="26"/>
        </w:rPr>
        <w:t>Приказом ФССП России от 11.07.2012 N 318 «Об утверждении примерных форм процессуальных документов, применяемых должностными лицами Федеральной служ</w:t>
      </w:r>
      <w:r w:rsidRPr="00064B13">
        <w:rPr>
          <w:sz w:val="26"/>
          <w:szCs w:val="26"/>
        </w:rPr>
        <w:t xml:space="preserve">бы судебных приставов в процессе исполнительного производства» утверждена форма </w:t>
      </w:r>
      <w:r w:rsidRPr="00064B13">
        <w:rPr>
          <w:spacing w:val="-1"/>
          <w:sz w:val="26"/>
          <w:szCs w:val="26"/>
        </w:rPr>
        <w:t xml:space="preserve">Постановления об обращении взыскания на денежные средства должника, находящиеся </w:t>
      </w:r>
      <w:r w:rsidRPr="00064B13">
        <w:rPr>
          <w:sz w:val="26"/>
          <w:szCs w:val="26"/>
        </w:rPr>
        <w:t>в банке или иной кредитной организации. В данной форме отсутствует ссылка на ст. 101 Закона № 229-ФЗ.</w:t>
      </w:r>
    </w:p>
    <w:p w:rsidR="00064B13" w:rsidRPr="00064B13" w:rsidRDefault="00064B13" w:rsidP="00064B13">
      <w:pPr>
        <w:shd w:val="clear" w:color="auto" w:fill="FFFFFF"/>
        <w:spacing w:line="276" w:lineRule="auto"/>
        <w:ind w:right="5" w:firstLine="533"/>
        <w:jc w:val="both"/>
        <w:rPr>
          <w:sz w:val="26"/>
          <w:szCs w:val="26"/>
        </w:rPr>
      </w:pPr>
      <w:r w:rsidRPr="00064B13">
        <w:rPr>
          <w:sz w:val="26"/>
          <w:szCs w:val="26"/>
        </w:rPr>
        <w:t>В Методических рекомендациях по порядку исполнения требований исполни</w:t>
      </w:r>
      <w:r w:rsidRPr="00064B13">
        <w:rPr>
          <w:spacing w:val="-1"/>
          <w:sz w:val="26"/>
          <w:szCs w:val="26"/>
        </w:rPr>
        <w:t>тельных докуме</w:t>
      </w:r>
      <w:r w:rsidR="00CB4C88">
        <w:rPr>
          <w:spacing w:val="-1"/>
          <w:sz w:val="26"/>
          <w:szCs w:val="26"/>
        </w:rPr>
        <w:t>нтов о взыскании алиментов (утверждено</w:t>
      </w:r>
      <w:r w:rsidRPr="00064B13">
        <w:rPr>
          <w:spacing w:val="-1"/>
          <w:sz w:val="26"/>
          <w:szCs w:val="26"/>
        </w:rPr>
        <w:t xml:space="preserve"> ФССП России 19.06.2012 N 01-16) указано, что в целях предотвращения обращения взыскания на денежные средства, ука</w:t>
      </w:r>
      <w:r w:rsidRPr="00064B13">
        <w:rPr>
          <w:sz w:val="26"/>
          <w:szCs w:val="26"/>
        </w:rPr>
        <w:t xml:space="preserve">занные в </w:t>
      </w:r>
      <w:r w:rsidR="00B63155">
        <w:rPr>
          <w:sz w:val="26"/>
          <w:szCs w:val="26"/>
        </w:rPr>
        <w:t xml:space="preserve"> </w:t>
      </w:r>
      <w:r w:rsidRPr="00064B13">
        <w:rPr>
          <w:sz w:val="26"/>
          <w:szCs w:val="26"/>
        </w:rPr>
        <w:t>ст.101 Закона № 229-ФЗ, судебному приставу-исполнителю необходимо за</w:t>
      </w:r>
      <w:r w:rsidRPr="00064B13">
        <w:rPr>
          <w:spacing w:val="-1"/>
          <w:sz w:val="26"/>
          <w:szCs w:val="26"/>
        </w:rPr>
        <w:t xml:space="preserve">требовать и проверять информацию об источниках формирования денежных средств на </w:t>
      </w:r>
      <w:r w:rsidRPr="00064B13">
        <w:rPr>
          <w:sz w:val="26"/>
          <w:szCs w:val="26"/>
        </w:rPr>
        <w:t>счетах должника.</w:t>
      </w:r>
    </w:p>
    <w:p w:rsidR="00064B13" w:rsidRPr="00064B13" w:rsidRDefault="00064B13" w:rsidP="00064B13">
      <w:pPr>
        <w:shd w:val="clear" w:color="auto" w:fill="FFFFFF"/>
        <w:spacing w:line="276" w:lineRule="auto"/>
        <w:ind w:left="5" w:right="19" w:firstLine="533"/>
        <w:jc w:val="both"/>
        <w:rPr>
          <w:sz w:val="26"/>
          <w:szCs w:val="26"/>
        </w:rPr>
      </w:pPr>
      <w:r w:rsidRPr="00064B13">
        <w:rPr>
          <w:sz w:val="26"/>
          <w:szCs w:val="26"/>
        </w:rPr>
        <w:t>Принимая во внимание вышеизложенное, можно сделать вывод, что ограничение на обращение взыскания на виды доходов, указанные</w:t>
      </w:r>
      <w:r w:rsidR="00E2527C">
        <w:rPr>
          <w:sz w:val="26"/>
          <w:szCs w:val="26"/>
        </w:rPr>
        <w:t xml:space="preserve"> в ст. 101 Закона № 229-ФЗ уста</w:t>
      </w:r>
      <w:r w:rsidRPr="00064B13">
        <w:rPr>
          <w:sz w:val="26"/>
          <w:szCs w:val="26"/>
        </w:rPr>
        <w:t xml:space="preserve">новлены для судебных приставов-исполнителей и наличие или отсутствие данной ссылки в постановлении не влияет на его исполнение </w:t>
      </w:r>
      <w:r w:rsidR="00CB4C88">
        <w:rPr>
          <w:sz w:val="26"/>
          <w:szCs w:val="26"/>
        </w:rPr>
        <w:t>кредитной организацией</w:t>
      </w:r>
      <w:r w:rsidRPr="00064B13">
        <w:rPr>
          <w:sz w:val="26"/>
          <w:szCs w:val="26"/>
        </w:rPr>
        <w:t>.</w:t>
      </w:r>
    </w:p>
    <w:p w:rsidR="00064B13" w:rsidRPr="00064B13" w:rsidRDefault="00064B13" w:rsidP="00064B13">
      <w:pPr>
        <w:shd w:val="clear" w:color="auto" w:fill="FFFFFF"/>
        <w:spacing w:line="276" w:lineRule="auto"/>
        <w:ind w:left="5" w:right="14" w:firstLine="533"/>
        <w:jc w:val="both"/>
        <w:rPr>
          <w:sz w:val="26"/>
          <w:szCs w:val="26"/>
        </w:rPr>
      </w:pPr>
      <w:r w:rsidRPr="00064B13">
        <w:rPr>
          <w:sz w:val="26"/>
          <w:szCs w:val="26"/>
        </w:rPr>
        <w:t xml:space="preserve">Таким образом, судебный пристав-исполнитель еще на этапе розыска денежных средств на счетах, заранее должен проводить мероприятия по выяснению источников </w:t>
      </w:r>
      <w:r w:rsidRPr="00064B13">
        <w:rPr>
          <w:spacing w:val="-1"/>
          <w:sz w:val="26"/>
          <w:szCs w:val="26"/>
        </w:rPr>
        <w:t>поступления денежных средств на данные счета. А</w:t>
      </w:r>
      <w:r w:rsidR="00CB4C88">
        <w:rPr>
          <w:spacing w:val="-1"/>
          <w:sz w:val="26"/>
          <w:szCs w:val="26"/>
        </w:rPr>
        <w:t>налогичного мнения придерживают</w:t>
      </w:r>
      <w:r w:rsidRPr="00064B13">
        <w:rPr>
          <w:spacing w:val="-1"/>
          <w:sz w:val="26"/>
          <w:szCs w:val="26"/>
        </w:rPr>
        <w:t>ся су</w:t>
      </w:r>
      <w:r w:rsidR="00B63155">
        <w:rPr>
          <w:spacing w:val="-1"/>
          <w:sz w:val="26"/>
          <w:szCs w:val="26"/>
        </w:rPr>
        <w:t>ды (о</w:t>
      </w:r>
      <w:r w:rsidRPr="00E2527C">
        <w:rPr>
          <w:spacing w:val="-1"/>
          <w:sz w:val="26"/>
          <w:szCs w:val="26"/>
        </w:rPr>
        <w:t>пределение Верховного суда Российской Федерации от 25.10.2011 № 49-</w:t>
      </w:r>
      <w:r w:rsidRPr="00E2527C">
        <w:rPr>
          <w:sz w:val="26"/>
          <w:szCs w:val="26"/>
        </w:rPr>
        <w:t>В11-11).</w:t>
      </w:r>
    </w:p>
    <w:p w:rsidR="00064B13" w:rsidRPr="00064B13" w:rsidRDefault="00064B13" w:rsidP="00064B13">
      <w:pPr>
        <w:shd w:val="clear" w:color="auto" w:fill="FFFFFF"/>
        <w:spacing w:line="276" w:lineRule="auto"/>
        <w:ind w:left="10" w:right="10" w:firstLine="533"/>
        <w:jc w:val="both"/>
        <w:rPr>
          <w:sz w:val="26"/>
          <w:szCs w:val="26"/>
        </w:rPr>
      </w:pPr>
      <w:r w:rsidRPr="00064B13">
        <w:rPr>
          <w:sz w:val="26"/>
          <w:szCs w:val="26"/>
        </w:rPr>
        <w:t>В случае неправильного списания денежных средств со счета физического лица, все возникшие в связи с этим претензии у физического лица должны будут относиться к судебным приставам-исполнителям, которые нез</w:t>
      </w:r>
      <w:r w:rsidR="00E2527C">
        <w:rPr>
          <w:sz w:val="26"/>
          <w:szCs w:val="26"/>
        </w:rPr>
        <w:t>аконно обратили взыскания на де</w:t>
      </w:r>
      <w:r w:rsidRPr="00064B13">
        <w:rPr>
          <w:sz w:val="26"/>
          <w:szCs w:val="26"/>
        </w:rPr>
        <w:t>нежные средства, не провели надлежащей работы п</w:t>
      </w:r>
      <w:r w:rsidR="00E2527C">
        <w:rPr>
          <w:sz w:val="26"/>
          <w:szCs w:val="26"/>
        </w:rPr>
        <w:t>о установлению источников посту</w:t>
      </w:r>
      <w:r w:rsidRPr="00064B13">
        <w:rPr>
          <w:sz w:val="26"/>
          <w:szCs w:val="26"/>
        </w:rPr>
        <w:t>пления денежных средств и пр.</w:t>
      </w:r>
    </w:p>
    <w:p w:rsidR="00064B13" w:rsidRPr="00064B13" w:rsidRDefault="00064B13" w:rsidP="00064B13">
      <w:pPr>
        <w:shd w:val="clear" w:color="auto" w:fill="FFFFFF"/>
        <w:spacing w:line="276" w:lineRule="auto"/>
        <w:ind w:left="14" w:right="14" w:firstLine="533"/>
        <w:jc w:val="both"/>
        <w:rPr>
          <w:sz w:val="26"/>
          <w:szCs w:val="26"/>
        </w:rPr>
      </w:pPr>
      <w:r w:rsidRPr="00064B13">
        <w:rPr>
          <w:spacing w:val="-1"/>
          <w:sz w:val="26"/>
          <w:szCs w:val="26"/>
        </w:rPr>
        <w:t>Вместе с тем, согласно п. 5 ст. 70 Закона № 229-ФЗ банк или иная кредитная орга</w:t>
      </w:r>
      <w:r w:rsidRPr="00064B13">
        <w:rPr>
          <w:sz w:val="26"/>
          <w:szCs w:val="26"/>
        </w:rPr>
        <w:t>низация, осуществляющие обслуживание счетов до</w:t>
      </w:r>
      <w:r w:rsidR="00CB4C88">
        <w:rPr>
          <w:sz w:val="26"/>
          <w:szCs w:val="26"/>
        </w:rPr>
        <w:t>лжника, незамедлительно исполня</w:t>
      </w:r>
      <w:r w:rsidRPr="00064B13">
        <w:rPr>
          <w:sz w:val="26"/>
          <w:szCs w:val="26"/>
        </w:rPr>
        <w:t>ют содержащиеся в исполнительном документе или</w:t>
      </w:r>
      <w:r w:rsidR="00CB4C88">
        <w:rPr>
          <w:sz w:val="26"/>
          <w:szCs w:val="26"/>
        </w:rPr>
        <w:t xml:space="preserve"> постановлении судебного приста</w:t>
      </w:r>
      <w:r w:rsidRPr="00064B13">
        <w:rPr>
          <w:sz w:val="26"/>
          <w:szCs w:val="26"/>
        </w:rPr>
        <w:t>ва-исполнителя требования о взыскании денежных средств, о чем в течение трех дней со дня их исполнения информирует взыскателя или судебного пристава-исполнителя.</w:t>
      </w:r>
    </w:p>
    <w:p w:rsidR="00064B13" w:rsidRPr="00064B13" w:rsidRDefault="00CB4C88" w:rsidP="00064B13">
      <w:pPr>
        <w:shd w:val="clear" w:color="auto" w:fill="FFFFFF"/>
        <w:spacing w:line="276" w:lineRule="auto"/>
        <w:ind w:left="10" w:firstLine="528"/>
        <w:jc w:val="both"/>
        <w:rPr>
          <w:sz w:val="26"/>
          <w:szCs w:val="26"/>
        </w:rPr>
      </w:pPr>
      <w:r>
        <w:rPr>
          <w:sz w:val="26"/>
          <w:szCs w:val="26"/>
        </w:rPr>
        <w:t>Учитывая вышеизложенное,</w:t>
      </w:r>
      <w:r w:rsidR="00064B13" w:rsidRPr="00064B13">
        <w:rPr>
          <w:sz w:val="26"/>
          <w:szCs w:val="26"/>
        </w:rPr>
        <w:t xml:space="preserve"> </w:t>
      </w:r>
      <w:r>
        <w:rPr>
          <w:sz w:val="26"/>
          <w:szCs w:val="26"/>
        </w:rPr>
        <w:t>кредитная организация</w:t>
      </w:r>
      <w:r w:rsidR="00064B13" w:rsidRPr="00064B13">
        <w:rPr>
          <w:sz w:val="26"/>
          <w:szCs w:val="26"/>
        </w:rPr>
        <w:t xml:space="preserve"> обязан</w:t>
      </w:r>
      <w:r>
        <w:rPr>
          <w:sz w:val="26"/>
          <w:szCs w:val="26"/>
        </w:rPr>
        <w:t>а исполнить поступив</w:t>
      </w:r>
      <w:r w:rsidR="00064B13" w:rsidRPr="00064B13">
        <w:rPr>
          <w:sz w:val="26"/>
          <w:szCs w:val="26"/>
        </w:rPr>
        <w:t>шие п</w:t>
      </w:r>
      <w:r>
        <w:rPr>
          <w:sz w:val="26"/>
          <w:szCs w:val="26"/>
        </w:rPr>
        <w:t>остановления судебных приставов-</w:t>
      </w:r>
      <w:r w:rsidR="00064B13" w:rsidRPr="00064B13">
        <w:rPr>
          <w:sz w:val="26"/>
          <w:szCs w:val="26"/>
        </w:rPr>
        <w:t xml:space="preserve">исполнителей об обращении взыскания на денежные средства должника, находящиеся в банке или иной кредитной организации, </w:t>
      </w:r>
      <w:r w:rsidR="00064B13" w:rsidRPr="00064B13">
        <w:rPr>
          <w:spacing w:val="-1"/>
          <w:sz w:val="26"/>
          <w:szCs w:val="26"/>
        </w:rPr>
        <w:t xml:space="preserve">при условии их соответствия требованиям, указанным в Законе № 229-ФЗ. При этом в </w:t>
      </w:r>
      <w:r w:rsidR="00064B13" w:rsidRPr="00064B13">
        <w:rPr>
          <w:sz w:val="26"/>
          <w:szCs w:val="26"/>
        </w:rPr>
        <w:t xml:space="preserve">обязанности Банка не </w:t>
      </w:r>
      <w:r w:rsidR="00064B13" w:rsidRPr="00064B13">
        <w:rPr>
          <w:sz w:val="26"/>
          <w:szCs w:val="26"/>
        </w:rPr>
        <w:lastRenderedPageBreak/>
        <w:t>входит отслеживание целевого назначения поступивших на счет физического лица денежных средств.</w:t>
      </w:r>
    </w:p>
    <w:p w:rsidR="00B63155" w:rsidRDefault="00064B13" w:rsidP="00B63155">
      <w:pPr>
        <w:shd w:val="clear" w:color="auto" w:fill="FFFFFF"/>
        <w:spacing w:line="276" w:lineRule="auto"/>
        <w:ind w:left="10" w:right="91" w:firstLine="538"/>
        <w:jc w:val="both"/>
        <w:rPr>
          <w:sz w:val="26"/>
          <w:szCs w:val="26"/>
        </w:rPr>
      </w:pPr>
      <w:r w:rsidRPr="00064B13">
        <w:rPr>
          <w:spacing w:val="-1"/>
          <w:sz w:val="26"/>
          <w:szCs w:val="26"/>
        </w:rPr>
        <w:t xml:space="preserve">Принимая во внимание отсутствие единой правоприменительной практики, а также официальных разъяснений по вопросу исполнения банками указанных в настоящем письме постановлений, </w:t>
      </w:r>
      <w:r w:rsidR="00CB4C88">
        <w:rPr>
          <w:spacing w:val="-1"/>
          <w:sz w:val="26"/>
          <w:szCs w:val="26"/>
        </w:rPr>
        <w:t>прошу Вас</w:t>
      </w:r>
      <w:r w:rsidRPr="00064B13">
        <w:rPr>
          <w:spacing w:val="-1"/>
          <w:sz w:val="26"/>
          <w:szCs w:val="26"/>
        </w:rPr>
        <w:t xml:space="preserve"> высказать мнение о необходимости (отсутствии необ</w:t>
      </w:r>
      <w:r w:rsidRPr="00064B13">
        <w:rPr>
          <w:sz w:val="26"/>
          <w:szCs w:val="26"/>
        </w:rPr>
        <w:t xml:space="preserve">ходимости) </w:t>
      </w:r>
      <w:r w:rsidR="00CB4C88">
        <w:rPr>
          <w:sz w:val="26"/>
          <w:szCs w:val="26"/>
        </w:rPr>
        <w:t>кредитной организации</w:t>
      </w:r>
      <w:r w:rsidRPr="00064B13">
        <w:rPr>
          <w:sz w:val="26"/>
          <w:szCs w:val="26"/>
        </w:rPr>
        <w:t xml:space="preserve"> самостоятельно осуществлять установление источников поступле</w:t>
      </w:r>
      <w:r w:rsidRPr="00064B13">
        <w:rPr>
          <w:spacing w:val="-1"/>
          <w:sz w:val="26"/>
          <w:szCs w:val="26"/>
        </w:rPr>
        <w:t>ния денежных средств на текущие счета физических лиц в целях исполнения постановлений судебных приставов-исполнителей, содержащих оговорку «за исключением денежных средств, на которые в соответствии со ст. 101 ФЗ «Об исполнительном производстве» от 01.10.2007 № 229-ФЗ не может быть обращено взыскание и не более пяти</w:t>
      </w:r>
      <w:r w:rsidRPr="00064B13">
        <w:rPr>
          <w:sz w:val="26"/>
          <w:szCs w:val="26"/>
        </w:rPr>
        <w:t xml:space="preserve">десяти процентов, на денежные средства, являющиеся заработной платой». В случае если </w:t>
      </w:r>
      <w:r w:rsidR="00CB4C88">
        <w:rPr>
          <w:sz w:val="26"/>
          <w:szCs w:val="26"/>
        </w:rPr>
        <w:t xml:space="preserve">кредитная организация </w:t>
      </w:r>
      <w:r w:rsidRPr="00064B13">
        <w:rPr>
          <w:sz w:val="26"/>
          <w:szCs w:val="26"/>
        </w:rPr>
        <w:t>обязан</w:t>
      </w:r>
      <w:r w:rsidR="00CB4C88">
        <w:rPr>
          <w:sz w:val="26"/>
          <w:szCs w:val="26"/>
        </w:rPr>
        <w:t>а</w:t>
      </w:r>
      <w:r w:rsidRPr="00064B13">
        <w:rPr>
          <w:sz w:val="26"/>
          <w:szCs w:val="26"/>
        </w:rPr>
        <w:t xml:space="preserve"> при поступлении вышеуказанных постановлений осуществлять установление источников поступления денежных средств на текущие счета физических лиц, про</w:t>
      </w:r>
      <w:r w:rsidR="00B63155">
        <w:rPr>
          <w:sz w:val="26"/>
          <w:szCs w:val="26"/>
        </w:rPr>
        <w:t>шу</w:t>
      </w:r>
      <w:r w:rsidRPr="00064B13">
        <w:rPr>
          <w:sz w:val="26"/>
          <w:szCs w:val="26"/>
        </w:rPr>
        <w:t xml:space="preserve"> </w:t>
      </w:r>
      <w:r w:rsidR="00B63155" w:rsidRPr="007762D4">
        <w:rPr>
          <w:sz w:val="26"/>
          <w:szCs w:val="26"/>
        </w:rPr>
        <w:t xml:space="preserve">разъяснить порядок </w:t>
      </w:r>
      <w:r w:rsidR="00B63155" w:rsidRPr="00064B13">
        <w:rPr>
          <w:sz w:val="26"/>
          <w:szCs w:val="26"/>
        </w:rPr>
        <w:t>осуществл</w:t>
      </w:r>
      <w:r w:rsidR="00B63155">
        <w:rPr>
          <w:sz w:val="26"/>
          <w:szCs w:val="26"/>
        </w:rPr>
        <w:t>ения</w:t>
      </w:r>
      <w:r w:rsidR="00B63155" w:rsidRPr="00064B13">
        <w:rPr>
          <w:sz w:val="26"/>
          <w:szCs w:val="26"/>
        </w:rPr>
        <w:t xml:space="preserve"> исполнени</w:t>
      </w:r>
      <w:r w:rsidR="00B63155">
        <w:rPr>
          <w:sz w:val="26"/>
          <w:szCs w:val="26"/>
        </w:rPr>
        <w:t>я</w:t>
      </w:r>
      <w:r w:rsidR="00B63155" w:rsidRPr="00064B13">
        <w:rPr>
          <w:sz w:val="26"/>
          <w:szCs w:val="26"/>
        </w:rPr>
        <w:t xml:space="preserve"> постановлений.</w:t>
      </w:r>
    </w:p>
    <w:tbl>
      <w:tblPr>
        <w:tblpPr w:leftFromText="180" w:rightFromText="180" w:vertAnchor="text" w:horzAnchor="margin" w:tblpXSpec="center" w:tblpY="183"/>
        <w:tblW w:w="9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09"/>
        <w:gridCol w:w="1978"/>
        <w:gridCol w:w="2683"/>
      </w:tblGrid>
      <w:tr w:rsidR="00CC3AF5" w:rsidRPr="00FD1EB9" w:rsidTr="003052F1">
        <w:trPr>
          <w:trHeight w:val="1260"/>
        </w:trPr>
        <w:tc>
          <w:tcPr>
            <w:tcW w:w="5109" w:type="dxa"/>
          </w:tcPr>
          <w:p w:rsidR="00B63155" w:rsidRDefault="00B63155" w:rsidP="003052F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63155" w:rsidRDefault="00B63155" w:rsidP="003052F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63155" w:rsidRDefault="00B63155" w:rsidP="003052F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63155" w:rsidRDefault="003A05F6" w:rsidP="003052F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уважением,</w:t>
            </w:r>
          </w:p>
          <w:p w:rsidR="00B63155" w:rsidRDefault="00B63155" w:rsidP="003052F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63155" w:rsidRDefault="00B63155" w:rsidP="003052F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C3AF5" w:rsidRDefault="00CC3AF5" w:rsidP="003052F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D1EB9">
              <w:rPr>
                <w:sz w:val="26"/>
                <w:szCs w:val="26"/>
              </w:rPr>
              <w:t xml:space="preserve">резидент Ассоциации «Россия» </w:t>
            </w:r>
          </w:p>
          <w:p w:rsidR="00CC3AF5" w:rsidRDefault="00CC3AF5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B4C88" w:rsidRDefault="00CB4C88" w:rsidP="003052F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CC3AF5" w:rsidRPr="00FD1EB9" w:rsidRDefault="00CC3AF5" w:rsidP="003052F1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C3AF5" w:rsidRPr="00FD1EB9" w:rsidRDefault="00CC3AF5" w:rsidP="003052F1">
            <w:pPr>
              <w:pStyle w:val="2"/>
              <w:spacing w:line="276" w:lineRule="auto"/>
              <w:ind w:left="0"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83" w:type="dxa"/>
          </w:tcPr>
          <w:p w:rsidR="00CC3AF5" w:rsidRDefault="00CC3AF5" w:rsidP="003052F1">
            <w:pPr>
              <w:spacing w:line="276" w:lineRule="auto"/>
              <w:rPr>
                <w:sz w:val="26"/>
                <w:szCs w:val="26"/>
              </w:rPr>
            </w:pPr>
          </w:p>
          <w:p w:rsidR="00E2527C" w:rsidRDefault="00E2527C" w:rsidP="00CC3AF5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</w:p>
          <w:p w:rsidR="00B63155" w:rsidRDefault="00B63155" w:rsidP="00CC3AF5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</w:p>
          <w:p w:rsidR="00B63155" w:rsidRDefault="00B63155" w:rsidP="00CC3AF5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</w:p>
          <w:p w:rsidR="00B63155" w:rsidRDefault="00B63155" w:rsidP="00CC3AF5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</w:p>
          <w:p w:rsidR="00B63155" w:rsidRDefault="00B63155" w:rsidP="00CC3AF5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</w:p>
          <w:p w:rsidR="00CC3AF5" w:rsidRPr="00FD1EB9" w:rsidRDefault="00CC3AF5" w:rsidP="00CC3AF5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А.Г.Аксаков</w:t>
            </w:r>
          </w:p>
        </w:tc>
      </w:tr>
    </w:tbl>
    <w:p w:rsidR="00CC3AF5" w:rsidRDefault="00CC3AF5" w:rsidP="00CC3AF5">
      <w:pPr>
        <w:pStyle w:val="a3"/>
        <w:spacing w:line="276" w:lineRule="auto"/>
        <w:rPr>
          <w:sz w:val="20"/>
          <w:szCs w:val="20"/>
        </w:rPr>
      </w:pPr>
    </w:p>
    <w:p w:rsidR="00CC3AF5" w:rsidRPr="00FD1EB9" w:rsidRDefault="00CC3AF5" w:rsidP="00CC3AF5">
      <w:pPr>
        <w:pStyle w:val="a3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Ис</w:t>
      </w:r>
      <w:r w:rsidRPr="00FD1EB9">
        <w:rPr>
          <w:sz w:val="20"/>
          <w:szCs w:val="20"/>
        </w:rPr>
        <w:t xml:space="preserve">п.: </w:t>
      </w:r>
      <w:r>
        <w:rPr>
          <w:sz w:val="20"/>
          <w:szCs w:val="20"/>
        </w:rPr>
        <w:t>Андреева М.В.</w:t>
      </w:r>
      <w:r w:rsidRPr="00FD1EB9">
        <w:rPr>
          <w:sz w:val="20"/>
          <w:szCs w:val="20"/>
        </w:rPr>
        <w:t xml:space="preserve">  </w:t>
      </w:r>
    </w:p>
    <w:p w:rsidR="00547F72" w:rsidRDefault="001C1E48" w:rsidP="001D4F58">
      <w:pPr>
        <w:pStyle w:val="a3"/>
        <w:tabs>
          <w:tab w:val="clear" w:pos="4677"/>
          <w:tab w:val="clear" w:pos="9355"/>
          <w:tab w:val="left" w:pos="2987"/>
        </w:tabs>
        <w:spacing w:line="276" w:lineRule="auto"/>
      </w:pPr>
      <w:r>
        <w:rPr>
          <w:sz w:val="20"/>
          <w:szCs w:val="20"/>
        </w:rPr>
        <w:t>тел: 785-29-90 доб.116</w:t>
      </w:r>
      <w:r w:rsidR="00CC3AF5">
        <w:rPr>
          <w:sz w:val="20"/>
          <w:szCs w:val="20"/>
        </w:rPr>
        <w:tab/>
      </w:r>
    </w:p>
    <w:sectPr w:rsidR="00547F72" w:rsidSect="001D4F58">
      <w:footerReference w:type="default" r:id="rId6"/>
      <w:pgSz w:w="12240" w:h="15840" w:code="1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B0" w:rsidRDefault="00FA6DB0" w:rsidP="00B63155">
      <w:r>
        <w:separator/>
      </w:r>
    </w:p>
  </w:endnote>
  <w:endnote w:type="continuationSeparator" w:id="0">
    <w:p w:rsidR="00FA6DB0" w:rsidRDefault="00FA6DB0" w:rsidP="00B6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3821"/>
      <w:docPartObj>
        <w:docPartGallery w:val="Page Numbers (Bottom of Page)"/>
        <w:docPartUnique/>
      </w:docPartObj>
    </w:sdtPr>
    <w:sdtContent>
      <w:p w:rsidR="00B63155" w:rsidRDefault="009E746E">
        <w:pPr>
          <w:pStyle w:val="a3"/>
          <w:jc w:val="right"/>
        </w:pPr>
        <w:fldSimple w:instr=" PAGE   \* MERGEFORMAT ">
          <w:r w:rsidR="007B7449">
            <w:rPr>
              <w:noProof/>
            </w:rPr>
            <w:t>3</w:t>
          </w:r>
        </w:fldSimple>
      </w:p>
    </w:sdtContent>
  </w:sdt>
  <w:p w:rsidR="00B63155" w:rsidRDefault="00B631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B0" w:rsidRDefault="00FA6DB0" w:rsidP="00B63155">
      <w:r>
        <w:separator/>
      </w:r>
    </w:p>
  </w:footnote>
  <w:footnote w:type="continuationSeparator" w:id="0">
    <w:p w:rsidR="00FA6DB0" w:rsidRDefault="00FA6DB0" w:rsidP="00B63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F5"/>
    <w:rsid w:val="00063AB3"/>
    <w:rsid w:val="00064B13"/>
    <w:rsid w:val="00173AED"/>
    <w:rsid w:val="001C1E48"/>
    <w:rsid w:val="001D4F58"/>
    <w:rsid w:val="0023264E"/>
    <w:rsid w:val="00241A21"/>
    <w:rsid w:val="003A05F6"/>
    <w:rsid w:val="00547F72"/>
    <w:rsid w:val="00595654"/>
    <w:rsid w:val="007B7449"/>
    <w:rsid w:val="007E0079"/>
    <w:rsid w:val="008C03D4"/>
    <w:rsid w:val="009968AF"/>
    <w:rsid w:val="009C1684"/>
    <w:rsid w:val="009E746E"/>
    <w:rsid w:val="00B63155"/>
    <w:rsid w:val="00CB4C88"/>
    <w:rsid w:val="00CC3AF5"/>
    <w:rsid w:val="00DB06DA"/>
    <w:rsid w:val="00E2527C"/>
    <w:rsid w:val="00FA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3A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C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3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2014-04-03T07:25:00Z</cp:lastPrinted>
  <dcterms:created xsi:type="dcterms:W3CDTF">2014-04-03T07:27:00Z</dcterms:created>
  <dcterms:modified xsi:type="dcterms:W3CDTF">2014-04-03T10:27:00Z</dcterms:modified>
</cp:coreProperties>
</file>