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659"/>
      </w:tblGrid>
      <w:tr w:rsidR="00FE15E1" w14:paraId="3F02EC81" w14:textId="77777777" w:rsidTr="00FE15E1">
        <w:tc>
          <w:tcPr>
            <w:tcW w:w="4659" w:type="dxa"/>
            <w:hideMark/>
          </w:tcPr>
          <w:p w14:paraId="53EDCF00" w14:textId="77777777" w:rsidR="00FE15E1" w:rsidRDefault="00FE15E1" w:rsidP="00772EBA">
            <w:pPr>
              <w:spacing w:line="276" w:lineRule="auto"/>
              <w:ind w:left="4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14:paraId="652B08F1" w14:textId="77777777" w:rsidR="00FE15E1" w:rsidRDefault="00FE15E1" w:rsidP="00772EBA">
            <w:pPr>
              <w:spacing w:line="276" w:lineRule="auto"/>
              <w:ind w:left="4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>Президиумом Совета</w:t>
            </w:r>
            <w:r>
              <w:rPr>
                <w:sz w:val="26"/>
                <w:szCs w:val="26"/>
              </w:rPr>
              <w:br/>
              <w:t>Ассоциации «Россия»</w:t>
            </w:r>
          </w:p>
        </w:tc>
      </w:tr>
      <w:tr w:rsidR="00FE15E1" w14:paraId="6FC12941" w14:textId="77777777" w:rsidTr="00FE15E1">
        <w:tc>
          <w:tcPr>
            <w:tcW w:w="4659" w:type="dxa"/>
          </w:tcPr>
          <w:p w14:paraId="6E37DA5E" w14:textId="77777777" w:rsidR="00FE15E1" w:rsidRDefault="00FE15E1" w:rsidP="00772EBA">
            <w:pPr>
              <w:spacing w:line="276" w:lineRule="auto"/>
              <w:ind w:left="462"/>
              <w:jc w:val="right"/>
              <w:rPr>
                <w:sz w:val="26"/>
                <w:szCs w:val="26"/>
              </w:rPr>
            </w:pPr>
          </w:p>
        </w:tc>
      </w:tr>
      <w:tr w:rsidR="00FE15E1" w14:paraId="400124FD" w14:textId="77777777" w:rsidTr="00FE15E1">
        <w:tc>
          <w:tcPr>
            <w:tcW w:w="4659" w:type="dxa"/>
            <w:hideMark/>
          </w:tcPr>
          <w:p w14:paraId="60588C09" w14:textId="77777777" w:rsidR="00FE15E1" w:rsidRDefault="00FE15E1" w:rsidP="00772EBA">
            <w:pPr>
              <w:spacing w:line="276" w:lineRule="auto"/>
              <w:ind w:right="-700" w:firstLine="4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(Протокол от 15.03.2018 №2)</w:t>
            </w:r>
          </w:p>
        </w:tc>
      </w:tr>
    </w:tbl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</w:tblGrid>
      <w:tr w:rsidR="00E11B4E" w:rsidRPr="009C62D8" w14:paraId="2D7A65A1" w14:textId="77777777" w:rsidTr="004D1791">
        <w:tc>
          <w:tcPr>
            <w:tcW w:w="4659" w:type="dxa"/>
          </w:tcPr>
          <w:p w14:paraId="666C684F" w14:textId="7161F1A5" w:rsidR="00E11B4E" w:rsidRPr="009C62D8" w:rsidRDefault="00E11B4E" w:rsidP="00C73308">
            <w:pPr>
              <w:spacing w:line="276" w:lineRule="auto"/>
              <w:ind w:left="321"/>
              <w:rPr>
                <w:rFonts w:ascii="Times New Roman" w:hAnsi="Times New Roman" w:cs="Times New Roman"/>
              </w:rPr>
            </w:pPr>
          </w:p>
        </w:tc>
      </w:tr>
    </w:tbl>
    <w:p w14:paraId="1B9D8C2C" w14:textId="48D04E86" w:rsidR="000A7C15" w:rsidRDefault="000A7C15" w:rsidP="00C73308">
      <w:pPr>
        <w:spacing w:line="276" w:lineRule="auto"/>
      </w:pPr>
    </w:p>
    <w:p w14:paraId="380427EB" w14:textId="77777777" w:rsidR="00014309" w:rsidRPr="009C62D8" w:rsidRDefault="00014309" w:rsidP="00C73308">
      <w:pPr>
        <w:spacing w:line="276" w:lineRule="auto"/>
        <w:jc w:val="center"/>
        <w:rPr>
          <w:b/>
        </w:rPr>
      </w:pPr>
    </w:p>
    <w:p w14:paraId="1B5B23E8" w14:textId="77777777" w:rsidR="00EC38FC" w:rsidRPr="001F0BE5" w:rsidRDefault="00CC15B4" w:rsidP="00EC38FC">
      <w:pPr>
        <w:spacing w:line="276" w:lineRule="auto"/>
        <w:jc w:val="center"/>
        <w:rPr>
          <w:b/>
        </w:rPr>
      </w:pPr>
      <w:r w:rsidRPr="009C62D8">
        <w:rPr>
          <w:b/>
        </w:rPr>
        <w:t>ПОЛОЖЕНИЕ</w:t>
      </w:r>
      <w:r w:rsidR="00463ED0" w:rsidRPr="009C62D8">
        <w:rPr>
          <w:b/>
        </w:rPr>
        <w:br/>
      </w:r>
      <w:r w:rsidR="00C44C32" w:rsidRPr="009C62D8">
        <w:rPr>
          <w:b/>
        </w:rPr>
        <w:t xml:space="preserve">о </w:t>
      </w:r>
      <w:r w:rsidR="002D29C0" w:rsidRPr="009C62D8">
        <w:rPr>
          <w:b/>
        </w:rPr>
        <w:t>Комитете</w:t>
      </w:r>
      <w:r w:rsidR="00C26F03" w:rsidRPr="009C62D8">
        <w:rPr>
          <w:b/>
        </w:rPr>
        <w:t xml:space="preserve"> </w:t>
      </w:r>
      <w:r w:rsidR="00EC38FC">
        <w:rPr>
          <w:b/>
        </w:rPr>
        <w:t>п</w:t>
      </w:r>
      <w:r w:rsidR="00EC38FC" w:rsidRPr="001F0BE5">
        <w:rPr>
          <w:b/>
        </w:rPr>
        <w:t xml:space="preserve">о </w:t>
      </w:r>
      <w:r w:rsidR="00EC38FC" w:rsidRPr="00180891">
        <w:rPr>
          <w:b/>
        </w:rPr>
        <w:t>инвестиционны</w:t>
      </w:r>
      <w:r w:rsidR="00EC38FC">
        <w:rPr>
          <w:b/>
        </w:rPr>
        <w:t>м</w:t>
      </w:r>
      <w:r w:rsidR="00EC38FC" w:rsidRPr="00180891">
        <w:rPr>
          <w:b/>
        </w:rPr>
        <w:t xml:space="preserve"> банковски</w:t>
      </w:r>
      <w:r w:rsidR="00EC38FC">
        <w:rPr>
          <w:b/>
        </w:rPr>
        <w:t>м</w:t>
      </w:r>
      <w:r w:rsidR="00EC38FC" w:rsidRPr="00180891">
        <w:rPr>
          <w:b/>
        </w:rPr>
        <w:t xml:space="preserve"> продукт</w:t>
      </w:r>
      <w:r w:rsidR="00EC38FC">
        <w:rPr>
          <w:b/>
        </w:rPr>
        <w:t>ам</w:t>
      </w:r>
    </w:p>
    <w:p w14:paraId="76A56FCA" w14:textId="203E915B" w:rsidR="00C44C32" w:rsidRPr="009C62D8" w:rsidRDefault="002D29C0" w:rsidP="00EC38FC">
      <w:pPr>
        <w:spacing w:line="276" w:lineRule="auto"/>
        <w:jc w:val="center"/>
        <w:rPr>
          <w:b/>
        </w:rPr>
      </w:pPr>
      <w:r w:rsidRPr="009C62D8">
        <w:rPr>
          <w:b/>
        </w:rPr>
        <w:t xml:space="preserve">Ассоциации </w:t>
      </w:r>
      <w:r w:rsidR="00C44C32" w:rsidRPr="009C62D8">
        <w:rPr>
          <w:b/>
        </w:rPr>
        <w:t>банков России (Ассоциации «Россия»)</w:t>
      </w:r>
    </w:p>
    <w:p w14:paraId="43BE8F38" w14:textId="77777777" w:rsidR="00C44C32" w:rsidRPr="009C62D8" w:rsidRDefault="00CC15B4" w:rsidP="00C73308">
      <w:pPr>
        <w:numPr>
          <w:ilvl w:val="0"/>
          <w:numId w:val="5"/>
        </w:numPr>
        <w:spacing w:before="360" w:after="240" w:line="276" w:lineRule="auto"/>
        <w:ind w:left="714" w:hanging="357"/>
        <w:jc w:val="center"/>
        <w:rPr>
          <w:b/>
        </w:rPr>
      </w:pPr>
      <w:bookmarkStart w:id="0" w:name="_GoBack"/>
      <w:bookmarkEnd w:id="0"/>
      <w:r w:rsidRPr="009C62D8">
        <w:rPr>
          <w:b/>
        </w:rPr>
        <w:t>ОБЩИЕ ПОЛОЖЕНИЯ</w:t>
      </w:r>
    </w:p>
    <w:p w14:paraId="0089347C" w14:textId="7FB1122B" w:rsidR="00C44C32" w:rsidRPr="00EC38FC" w:rsidRDefault="00C44C32" w:rsidP="00EC38FC">
      <w:pPr>
        <w:numPr>
          <w:ilvl w:val="1"/>
          <w:numId w:val="5"/>
        </w:numPr>
        <w:spacing w:after="120" w:line="276" w:lineRule="auto"/>
        <w:ind w:left="556" w:hanging="556"/>
        <w:jc w:val="both"/>
      </w:pPr>
      <w:r w:rsidRPr="009C62D8">
        <w:t xml:space="preserve">Настоящее Положение определяет </w:t>
      </w:r>
      <w:r w:rsidR="00C26F03" w:rsidRPr="009C62D8">
        <w:t>задачи,</w:t>
      </w:r>
      <w:r w:rsidRPr="009C62D8">
        <w:t xml:space="preserve"> </w:t>
      </w:r>
      <w:r w:rsidR="00576885" w:rsidRPr="009C62D8">
        <w:t xml:space="preserve">основные функции, </w:t>
      </w:r>
      <w:r w:rsidRPr="009C62D8">
        <w:t>структуру и порядок деятельности Комитета</w:t>
      </w:r>
      <w:r w:rsidR="003E67CF" w:rsidRPr="009C62D8">
        <w:t xml:space="preserve"> </w:t>
      </w:r>
      <w:r w:rsidR="00EC38FC" w:rsidRPr="00EC38FC">
        <w:t xml:space="preserve">по инвестиционным банковским продуктам </w:t>
      </w:r>
      <w:r w:rsidRPr="009C62D8">
        <w:t>Ассоциации банков России (далее – Комитет).</w:t>
      </w:r>
    </w:p>
    <w:p w14:paraId="1C0710F8" w14:textId="70D278A7" w:rsidR="00AF1FEE" w:rsidRPr="009C62D8" w:rsidRDefault="00C44C32" w:rsidP="00C73308">
      <w:pPr>
        <w:numPr>
          <w:ilvl w:val="1"/>
          <w:numId w:val="5"/>
        </w:numPr>
        <w:spacing w:after="120" w:line="276" w:lineRule="auto"/>
        <w:ind w:left="556" w:hanging="556"/>
        <w:jc w:val="both"/>
      </w:pPr>
      <w:r w:rsidRPr="009C62D8">
        <w:t xml:space="preserve">Комитет является </w:t>
      </w:r>
      <w:r w:rsidR="002D29C0" w:rsidRPr="009C62D8">
        <w:t xml:space="preserve">рабочим органом </w:t>
      </w:r>
      <w:r w:rsidRPr="009C62D8">
        <w:t>Ассоциации</w:t>
      </w:r>
      <w:r w:rsidR="002D29C0" w:rsidRPr="009C62D8">
        <w:t xml:space="preserve"> банков России (далее – Ассоциация)</w:t>
      </w:r>
      <w:r w:rsidRPr="009C62D8">
        <w:t xml:space="preserve">, </w:t>
      </w:r>
      <w:r w:rsidR="00C26F03" w:rsidRPr="009C62D8">
        <w:t>действующим</w:t>
      </w:r>
      <w:r w:rsidR="002D29C0" w:rsidRPr="009C62D8">
        <w:t xml:space="preserve"> в </w:t>
      </w:r>
      <w:r w:rsidR="00355AE5" w:rsidRPr="009C62D8">
        <w:t>рамках</w:t>
      </w:r>
      <w:r w:rsidR="002D29C0" w:rsidRPr="009C62D8">
        <w:t xml:space="preserve"> реализаци</w:t>
      </w:r>
      <w:r w:rsidR="00C26F03" w:rsidRPr="009C62D8">
        <w:t>и</w:t>
      </w:r>
      <w:r w:rsidR="002D29C0" w:rsidRPr="009C62D8">
        <w:t xml:space="preserve"> основных направлений деятельности Ассоциации</w:t>
      </w:r>
      <w:r w:rsidR="00F365AA" w:rsidRPr="009C62D8">
        <w:t>.</w:t>
      </w:r>
      <w:r w:rsidR="00914F3E" w:rsidRPr="009C62D8">
        <w:t xml:space="preserve"> Деятельность Комитета осуществляется в соответствии с законодательством Российской Федерации, Уставом Ассоциации, решениями Общего собрания членов Ассоциации и Совета Ассоциации, а также настоящим Положением.</w:t>
      </w:r>
    </w:p>
    <w:p w14:paraId="5622BDF1" w14:textId="6C98A615" w:rsidR="00C44C32" w:rsidRPr="009C62D8" w:rsidRDefault="00C44C32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9C62D8">
        <w:t xml:space="preserve">Решение о создании </w:t>
      </w:r>
      <w:r w:rsidR="00576885" w:rsidRPr="009C62D8">
        <w:t xml:space="preserve">Комитета </w:t>
      </w:r>
      <w:r w:rsidRPr="009C62D8">
        <w:t xml:space="preserve">и </w:t>
      </w:r>
      <w:r w:rsidR="00914F3E" w:rsidRPr="009C62D8">
        <w:t xml:space="preserve">прекращении </w:t>
      </w:r>
      <w:r w:rsidR="00576885" w:rsidRPr="009C62D8">
        <w:t xml:space="preserve">его </w:t>
      </w:r>
      <w:r w:rsidR="00914F3E" w:rsidRPr="009C62D8">
        <w:t>деятельности</w:t>
      </w:r>
      <w:r w:rsidRPr="009C62D8">
        <w:t xml:space="preserve"> принимается Совет</w:t>
      </w:r>
      <w:r w:rsidR="00C5037D" w:rsidRPr="009C62D8">
        <w:t>ом</w:t>
      </w:r>
      <w:r w:rsidR="00847C63" w:rsidRPr="009C62D8">
        <w:t xml:space="preserve"> Ассоциации</w:t>
      </w:r>
      <w:r w:rsidRPr="009C62D8">
        <w:t>.</w:t>
      </w:r>
    </w:p>
    <w:p w14:paraId="0DDD9F75" w14:textId="7CCB035E" w:rsidR="00C44C32" w:rsidRPr="009C62D8" w:rsidRDefault="00C44C32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9C62D8">
        <w:t xml:space="preserve">Комитет не имеет статуса юридического лица и </w:t>
      </w:r>
      <w:r w:rsidR="004F6689" w:rsidRPr="009C62D8">
        <w:t>работает</w:t>
      </w:r>
      <w:r w:rsidRPr="009C62D8">
        <w:t xml:space="preserve"> на общественных началах.</w:t>
      </w:r>
    </w:p>
    <w:p w14:paraId="146E93B2" w14:textId="6E083EED" w:rsidR="00C44C32" w:rsidRPr="009C62D8" w:rsidRDefault="00C44C32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9C62D8">
        <w:t>Решения, принимаемые Комитетом, носят рекомендательный характер и могут вноситься на рассмотрение С</w:t>
      </w:r>
      <w:r w:rsidR="00847C63" w:rsidRPr="009C62D8">
        <w:t>овета</w:t>
      </w:r>
      <w:r w:rsidR="00496021" w:rsidRPr="009C62D8">
        <w:t xml:space="preserve"> Ассоциации</w:t>
      </w:r>
      <w:r w:rsidR="00097E5F" w:rsidRPr="009C62D8">
        <w:t>.</w:t>
      </w:r>
      <w:r w:rsidR="00B23605" w:rsidRPr="009C62D8">
        <w:t xml:space="preserve"> </w:t>
      </w:r>
      <w:r w:rsidR="00AA4C6E" w:rsidRPr="009C62D8">
        <w:t>Р</w:t>
      </w:r>
      <w:r w:rsidR="00B23605" w:rsidRPr="009C62D8">
        <w:t>ешения Комитета подлежат рассмотрению (одобрению) Советом Ассоциации</w:t>
      </w:r>
      <w:r w:rsidR="00AA4C6E" w:rsidRPr="009C62D8">
        <w:t xml:space="preserve"> в случаях, установленных решениями Совета Ассоциации.</w:t>
      </w:r>
    </w:p>
    <w:p w14:paraId="2B182054" w14:textId="3DC27F3C" w:rsidR="00C44C32" w:rsidRPr="009C62D8" w:rsidRDefault="00421EE7" w:rsidP="00C73308">
      <w:pPr>
        <w:numPr>
          <w:ilvl w:val="0"/>
          <w:numId w:val="5"/>
        </w:numPr>
        <w:spacing w:before="360" w:after="240" w:line="276" w:lineRule="auto"/>
        <w:ind w:left="714" w:hanging="357"/>
        <w:jc w:val="center"/>
        <w:rPr>
          <w:b/>
        </w:rPr>
      </w:pPr>
      <w:r w:rsidRPr="009C62D8">
        <w:rPr>
          <w:b/>
        </w:rPr>
        <w:t xml:space="preserve">ЦЕЛИ, </w:t>
      </w:r>
      <w:r w:rsidR="00576885" w:rsidRPr="009C62D8">
        <w:rPr>
          <w:b/>
        </w:rPr>
        <w:t xml:space="preserve">ЗАДАЧИ И </w:t>
      </w:r>
      <w:r w:rsidR="008C52C2" w:rsidRPr="009C62D8">
        <w:rPr>
          <w:b/>
        </w:rPr>
        <w:t xml:space="preserve">ОСНОВНЫЕ </w:t>
      </w:r>
      <w:r w:rsidR="00576885" w:rsidRPr="009C62D8">
        <w:rPr>
          <w:b/>
        </w:rPr>
        <w:t xml:space="preserve">ФУНКЦИИ </w:t>
      </w:r>
      <w:r w:rsidR="00CC15B4" w:rsidRPr="009C62D8">
        <w:rPr>
          <w:b/>
        </w:rPr>
        <w:t>КОМИТЕТА</w:t>
      </w:r>
    </w:p>
    <w:p w14:paraId="65C1E87E" w14:textId="03752088" w:rsidR="00EC38FC" w:rsidRPr="00EC38FC" w:rsidRDefault="00EC38FC" w:rsidP="00EC38FC">
      <w:pPr>
        <w:numPr>
          <w:ilvl w:val="1"/>
          <w:numId w:val="5"/>
        </w:numPr>
        <w:shd w:val="clear" w:color="auto" w:fill="FFFFFF"/>
        <w:spacing w:before="240" w:after="120" w:line="276" w:lineRule="auto"/>
        <w:ind w:left="567" w:hanging="567"/>
        <w:jc w:val="both"/>
      </w:pPr>
      <w:r w:rsidRPr="00EC38FC">
        <w:t>Целью создания Комитета является формирование консолидированной позиции членов Ассоциации и представление ее перед субъектами законодательной инициативы и регулирующими органами по вопросам проектного финансирования, синдицированного кредитования, секьюритизации</w:t>
      </w:r>
      <w:r w:rsidR="009216C1">
        <w:t>, производных финансовых инструментов</w:t>
      </w:r>
      <w:r w:rsidRPr="00EC38FC">
        <w:t xml:space="preserve"> и иных инвестиционных банковских продуктов.</w:t>
      </w:r>
    </w:p>
    <w:p w14:paraId="5B010D5A" w14:textId="77777777" w:rsidR="00EC38FC" w:rsidRPr="00EC38FC" w:rsidRDefault="00EC38FC" w:rsidP="00EC38FC">
      <w:pPr>
        <w:numPr>
          <w:ilvl w:val="1"/>
          <w:numId w:val="5"/>
        </w:numPr>
        <w:shd w:val="clear" w:color="auto" w:fill="FFFFFF"/>
        <w:spacing w:before="240" w:after="120" w:line="276" w:lineRule="auto"/>
        <w:ind w:left="567" w:hanging="567"/>
        <w:jc w:val="both"/>
      </w:pPr>
      <w:r w:rsidRPr="00EC38FC">
        <w:t xml:space="preserve">В своей деятельности Комитет решает следующие задачи: </w:t>
      </w:r>
    </w:p>
    <w:p w14:paraId="526A1EE5" w14:textId="6D8374AB" w:rsidR="00EC38FC" w:rsidRPr="00EC38FC" w:rsidRDefault="00EC38FC" w:rsidP="00EC38F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  <w:rPr>
          <w:color w:val="000000" w:themeColor="text1"/>
          <w:bdr w:val="none" w:sz="0" w:space="0" w:color="auto" w:frame="1"/>
        </w:rPr>
      </w:pPr>
      <w:r w:rsidRPr="00EC38FC">
        <w:rPr>
          <w:color w:val="000000" w:themeColor="text1"/>
          <w:bdr w:val="none" w:sz="0" w:space="0" w:color="auto" w:frame="1"/>
        </w:rPr>
        <w:t xml:space="preserve">привлечение интеллектуального и организационно-ресурсного потенциала членов Комитета к решению наиболее актуальных проблем, связанных с </w:t>
      </w:r>
      <w:r w:rsidRPr="00EC38FC">
        <w:t xml:space="preserve">проектным финансированием, синдицированным кредитованием, </w:t>
      </w:r>
      <w:r w:rsidRPr="00EC38FC">
        <w:lastRenderedPageBreak/>
        <w:t>секьюритизацией</w:t>
      </w:r>
      <w:r w:rsidR="009216C1">
        <w:t>, производными финансовыми инструментами</w:t>
      </w:r>
      <w:r w:rsidRPr="00EC38FC">
        <w:t xml:space="preserve"> и иными инвестиционными банковскими продуктами</w:t>
      </w:r>
      <w:r w:rsidRPr="00EC38FC">
        <w:rPr>
          <w:color w:val="000000" w:themeColor="text1"/>
          <w:bdr w:val="none" w:sz="0" w:space="0" w:color="auto" w:frame="1"/>
        </w:rPr>
        <w:t>;</w:t>
      </w:r>
    </w:p>
    <w:p w14:paraId="4C3011EE" w14:textId="3B167BA6" w:rsidR="00EC38FC" w:rsidRPr="00EC38FC" w:rsidRDefault="00EC38FC" w:rsidP="00EC38F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  <w:rPr>
          <w:color w:val="000000" w:themeColor="text1"/>
          <w:bdr w:val="none" w:sz="0" w:space="0" w:color="auto" w:frame="1"/>
        </w:rPr>
      </w:pPr>
      <w:r w:rsidRPr="00EC38FC">
        <w:rPr>
          <w:color w:val="000000" w:themeColor="text1"/>
          <w:bdr w:val="none" w:sz="0" w:space="0" w:color="auto" w:frame="1"/>
        </w:rPr>
        <w:t xml:space="preserve">организация работы по подготовке и совершенствованию стандартной документации на рынках </w:t>
      </w:r>
      <w:r w:rsidRPr="00EC38FC">
        <w:t>проектного финансирования, синдицированного кредитования, секьюритизации</w:t>
      </w:r>
      <w:r w:rsidR="009216C1">
        <w:t>, производных финансовых инструментов</w:t>
      </w:r>
      <w:r w:rsidRPr="00EC38FC">
        <w:t xml:space="preserve"> и иных инвестиционных банковских продуктов;</w:t>
      </w:r>
    </w:p>
    <w:p w14:paraId="6B2CB006" w14:textId="77777777" w:rsidR="00EC38FC" w:rsidRPr="00EC38FC" w:rsidRDefault="00EC38FC" w:rsidP="00EC38F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  <w:rPr>
          <w:color w:val="000000" w:themeColor="text1"/>
          <w:bdr w:val="none" w:sz="0" w:space="0" w:color="auto" w:frame="1"/>
        </w:rPr>
      </w:pPr>
      <w:r w:rsidRPr="00EC38FC">
        <w:rPr>
          <w:color w:val="000000" w:themeColor="text1"/>
          <w:bdr w:val="none" w:sz="0" w:space="0" w:color="auto" w:frame="1"/>
        </w:rPr>
        <w:t>развитие взаимодействия между Ассоциацией, субъектами законодательной инициативы, Банком России и иными профессиональными объединениями участников рынка по вопросам деятельности Комитета;</w:t>
      </w:r>
    </w:p>
    <w:p w14:paraId="2C69CAD8" w14:textId="429E8D30" w:rsidR="00EC38FC" w:rsidRPr="00EC38FC" w:rsidRDefault="00EC38FC" w:rsidP="00EC38F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  <w:rPr>
          <w:color w:val="000000" w:themeColor="text1"/>
          <w:bdr w:val="none" w:sz="0" w:space="0" w:color="auto" w:frame="1"/>
        </w:rPr>
      </w:pPr>
      <w:r w:rsidRPr="00EC38FC">
        <w:rPr>
          <w:color w:val="000000" w:themeColor="text1"/>
          <w:bdr w:val="none" w:sz="0" w:space="0" w:color="auto" w:frame="1"/>
        </w:rPr>
        <w:t xml:space="preserve">выявление и последующий анализ организационных, правовых, технологических, операционных и прочих аспектов системного характера, являющихся ограничителями развития рынков </w:t>
      </w:r>
      <w:r w:rsidRPr="00EC38FC">
        <w:t>проектного финансирования, синдицированного кредитования, секьюритизации</w:t>
      </w:r>
      <w:r w:rsidR="009216C1">
        <w:t>, производных финансовых инструментов</w:t>
      </w:r>
      <w:r w:rsidRPr="00EC38FC">
        <w:t xml:space="preserve"> и иных инвестиционных банковских продуктов</w:t>
      </w:r>
      <w:r w:rsidRPr="00EC38FC">
        <w:rPr>
          <w:color w:val="000000" w:themeColor="text1"/>
          <w:bdr w:val="none" w:sz="0" w:space="0" w:color="auto" w:frame="1"/>
        </w:rPr>
        <w:t xml:space="preserve">. </w:t>
      </w:r>
    </w:p>
    <w:p w14:paraId="71979343" w14:textId="77777777" w:rsidR="00EC38FC" w:rsidRPr="00EC38FC" w:rsidRDefault="00EC38FC" w:rsidP="00EC38FC">
      <w:pPr>
        <w:numPr>
          <w:ilvl w:val="1"/>
          <w:numId w:val="5"/>
        </w:numPr>
        <w:shd w:val="clear" w:color="auto" w:fill="FFFFFF"/>
        <w:tabs>
          <w:tab w:val="num" w:pos="567"/>
        </w:tabs>
        <w:spacing w:before="240" w:after="120" w:line="276" w:lineRule="auto"/>
        <w:ind w:left="567" w:hanging="567"/>
        <w:jc w:val="both"/>
      </w:pPr>
      <w:r w:rsidRPr="00EC38FC">
        <w:t xml:space="preserve">Основными функциями Комитета при решении стоящих перед ним задач являются: </w:t>
      </w:r>
    </w:p>
    <w:p w14:paraId="5EF96687" w14:textId="77777777" w:rsidR="00EC38FC" w:rsidRPr="00766E6D" w:rsidRDefault="00EC38FC" w:rsidP="00766E6D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  <w:rPr>
          <w:color w:val="000000" w:themeColor="text1"/>
          <w:bdr w:val="none" w:sz="0" w:space="0" w:color="auto" w:frame="1"/>
        </w:rPr>
      </w:pPr>
      <w:r w:rsidRPr="00766E6D">
        <w:rPr>
          <w:color w:val="000000" w:themeColor="text1"/>
          <w:bdr w:val="none" w:sz="0" w:space="0" w:color="auto" w:frame="1"/>
        </w:rPr>
        <w:t>мониторинг и анализ текущего состояния, проблем и тенденций в сфере деятельности Комитета;</w:t>
      </w:r>
    </w:p>
    <w:p w14:paraId="20DF262E" w14:textId="539B5BC6" w:rsidR="00EC38FC" w:rsidRPr="00766E6D" w:rsidRDefault="00EC38FC" w:rsidP="00EC38F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  <w:rPr>
          <w:color w:val="000000" w:themeColor="text1"/>
          <w:bdr w:val="none" w:sz="0" w:space="0" w:color="auto" w:frame="1"/>
        </w:rPr>
      </w:pPr>
      <w:r w:rsidRPr="00766E6D">
        <w:rPr>
          <w:color w:val="000000" w:themeColor="text1"/>
          <w:bdr w:val="none" w:sz="0" w:space="0" w:color="auto" w:frame="1"/>
        </w:rPr>
        <w:t>анализ действующего законодательства и проектов нормативных актов по вопросам деятельности Комитета, выработка предложений по совершенствованию правового регулирования в сфере проектного финансирования, синдицированного кредитования, секьюритизации</w:t>
      </w:r>
      <w:r w:rsidR="009216C1">
        <w:rPr>
          <w:color w:val="000000" w:themeColor="text1"/>
          <w:bdr w:val="none" w:sz="0" w:space="0" w:color="auto" w:frame="1"/>
        </w:rPr>
        <w:t xml:space="preserve">, </w:t>
      </w:r>
      <w:r w:rsidR="009216C1">
        <w:t>производных финансовых инструментов</w:t>
      </w:r>
      <w:r w:rsidRPr="00766E6D">
        <w:rPr>
          <w:color w:val="000000" w:themeColor="text1"/>
          <w:bdr w:val="none" w:sz="0" w:space="0" w:color="auto" w:frame="1"/>
        </w:rPr>
        <w:t xml:space="preserve"> и иных инвестиционных банковских продуктов;</w:t>
      </w:r>
    </w:p>
    <w:p w14:paraId="2BC88416" w14:textId="77777777" w:rsidR="00EC38FC" w:rsidRPr="00766E6D" w:rsidRDefault="00EC38FC" w:rsidP="00766E6D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  <w:rPr>
          <w:color w:val="000000" w:themeColor="text1"/>
          <w:bdr w:val="none" w:sz="0" w:space="0" w:color="auto" w:frame="1"/>
        </w:rPr>
      </w:pPr>
      <w:r w:rsidRPr="00766E6D">
        <w:rPr>
          <w:color w:val="000000" w:themeColor="text1"/>
          <w:bdr w:val="none" w:sz="0" w:space="0" w:color="auto" w:frame="1"/>
        </w:rPr>
        <w:t xml:space="preserve">организация обсуждения и выработка единой позиции на основе сбора мнений, замечаний и предложений по вопросам деятельности Комитета; </w:t>
      </w:r>
    </w:p>
    <w:p w14:paraId="467FFD82" w14:textId="77777777" w:rsidR="00EC38FC" w:rsidRPr="00766E6D" w:rsidRDefault="00EC38FC" w:rsidP="00EC38F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  <w:rPr>
          <w:color w:val="000000" w:themeColor="text1"/>
          <w:bdr w:val="none" w:sz="0" w:space="0" w:color="auto" w:frame="1"/>
        </w:rPr>
      </w:pPr>
      <w:r w:rsidRPr="00766E6D">
        <w:rPr>
          <w:color w:val="000000" w:themeColor="text1"/>
          <w:bdr w:val="none" w:sz="0" w:space="0" w:color="auto" w:frame="1"/>
        </w:rPr>
        <w:t>представление позиции Ассоциации в Государственной Думе ФС РФ, Совете Федерации ФС РФ, Банке России и в органах государственной власти при рассмотрении вопросов, касающихся деятельности Комитета;</w:t>
      </w:r>
    </w:p>
    <w:p w14:paraId="372D42F0" w14:textId="7817E6F8" w:rsidR="00EC38FC" w:rsidRPr="00766E6D" w:rsidRDefault="00EC38FC" w:rsidP="00766E6D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  <w:rPr>
          <w:color w:val="000000" w:themeColor="text1"/>
          <w:bdr w:val="none" w:sz="0" w:space="0" w:color="auto" w:frame="1"/>
        </w:rPr>
      </w:pPr>
      <w:r w:rsidRPr="00766E6D">
        <w:rPr>
          <w:color w:val="000000" w:themeColor="text1"/>
          <w:bdr w:val="none" w:sz="0" w:space="0" w:color="auto" w:frame="1"/>
        </w:rPr>
        <w:t>разработка предложений и рекомендаций по совершенствованию эффективности инструментов проектного финансирования, синдицированного кредитования, секьюритизации</w:t>
      </w:r>
      <w:r w:rsidR="009216C1">
        <w:rPr>
          <w:color w:val="000000" w:themeColor="text1"/>
          <w:bdr w:val="none" w:sz="0" w:space="0" w:color="auto" w:frame="1"/>
        </w:rPr>
        <w:t xml:space="preserve">, а также </w:t>
      </w:r>
      <w:r w:rsidR="009216C1">
        <w:t>производных финансовых инструментов</w:t>
      </w:r>
      <w:r w:rsidRPr="00766E6D">
        <w:rPr>
          <w:color w:val="000000" w:themeColor="text1"/>
          <w:bdr w:val="none" w:sz="0" w:space="0" w:color="auto" w:frame="1"/>
        </w:rPr>
        <w:t xml:space="preserve"> и иных инвестиционных банковских продуктов, выработка приоритетных направлений развития, определение бизнес, правовых, технологических, продуктовых и прочих аспектов деятельности участников рынка; </w:t>
      </w:r>
    </w:p>
    <w:p w14:paraId="5E6DBB71" w14:textId="77777777" w:rsidR="00EC38FC" w:rsidRPr="00766E6D" w:rsidRDefault="00EC38FC" w:rsidP="00766E6D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  <w:rPr>
          <w:color w:val="000000" w:themeColor="text1"/>
          <w:bdr w:val="none" w:sz="0" w:space="0" w:color="auto" w:frame="1"/>
        </w:rPr>
      </w:pPr>
      <w:r w:rsidRPr="00766E6D">
        <w:rPr>
          <w:color w:val="000000" w:themeColor="text1"/>
          <w:bdr w:val="none" w:sz="0" w:space="0" w:color="auto" w:frame="1"/>
        </w:rPr>
        <w:t>методическая помощь членам Ассоциации по вопросам деятельности Комитета;</w:t>
      </w:r>
    </w:p>
    <w:p w14:paraId="32BCB81E" w14:textId="77777777" w:rsidR="00EC38FC" w:rsidRPr="00766E6D" w:rsidRDefault="00EC38FC" w:rsidP="00766E6D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  <w:rPr>
          <w:color w:val="000000" w:themeColor="text1"/>
          <w:bdr w:val="none" w:sz="0" w:space="0" w:color="auto" w:frame="1"/>
        </w:rPr>
      </w:pPr>
      <w:r w:rsidRPr="00766E6D">
        <w:rPr>
          <w:color w:val="000000" w:themeColor="text1"/>
          <w:bdr w:val="none" w:sz="0" w:space="0" w:color="auto" w:frame="1"/>
        </w:rPr>
        <w:t xml:space="preserve">проведение конференций, круглых столов, семинаров и иных мероприятий </w:t>
      </w:r>
      <w:r w:rsidRPr="00766E6D">
        <w:rPr>
          <w:color w:val="000000" w:themeColor="text1"/>
          <w:bdr w:val="none" w:sz="0" w:space="0" w:color="auto" w:frame="1"/>
        </w:rPr>
        <w:br/>
        <w:t>по вопросам деятельности Комитета;</w:t>
      </w:r>
    </w:p>
    <w:p w14:paraId="0CF0171E" w14:textId="77777777" w:rsidR="00EC38FC" w:rsidRPr="00766E6D" w:rsidRDefault="00EC38FC" w:rsidP="00766E6D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  <w:rPr>
          <w:color w:val="000000" w:themeColor="text1"/>
          <w:bdr w:val="none" w:sz="0" w:space="0" w:color="auto" w:frame="1"/>
        </w:rPr>
      </w:pPr>
      <w:r w:rsidRPr="00766E6D">
        <w:rPr>
          <w:color w:val="000000" w:themeColor="text1"/>
          <w:bdr w:val="none" w:sz="0" w:space="0" w:color="auto" w:frame="1"/>
        </w:rPr>
        <w:t>организация освещения положительного опыта по вопросам деятельности Комитета на сайте Ассоциации.</w:t>
      </w:r>
    </w:p>
    <w:p w14:paraId="71B3808F" w14:textId="77777777" w:rsidR="00EC38FC" w:rsidRPr="00766E6D" w:rsidRDefault="00EC38FC" w:rsidP="00766E6D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  <w:rPr>
          <w:color w:val="000000" w:themeColor="text1"/>
          <w:bdr w:val="none" w:sz="0" w:space="0" w:color="auto" w:frame="1"/>
        </w:rPr>
      </w:pPr>
      <w:r w:rsidRPr="00766E6D">
        <w:rPr>
          <w:color w:val="000000" w:themeColor="text1"/>
          <w:bdr w:val="none" w:sz="0" w:space="0" w:color="auto" w:frame="1"/>
        </w:rPr>
        <w:t>осуществление иных функций, соответствующих целям деятельности Комитета.</w:t>
      </w:r>
    </w:p>
    <w:p w14:paraId="15BDBB88" w14:textId="77777777" w:rsidR="00E42D58" w:rsidRPr="00DD2659" w:rsidRDefault="00CC15B4" w:rsidP="00C73308">
      <w:pPr>
        <w:numPr>
          <w:ilvl w:val="0"/>
          <w:numId w:val="5"/>
        </w:numPr>
        <w:spacing w:before="360" w:after="240" w:line="276" w:lineRule="auto"/>
        <w:ind w:left="714" w:hanging="357"/>
        <w:jc w:val="center"/>
        <w:rPr>
          <w:b/>
        </w:rPr>
      </w:pPr>
      <w:r w:rsidRPr="00DD2659">
        <w:rPr>
          <w:b/>
        </w:rPr>
        <w:t>СТРУКТУРА КОМИТЕТА</w:t>
      </w:r>
    </w:p>
    <w:p w14:paraId="4FB88A17" w14:textId="4A7569FC" w:rsidR="00E11B4E" w:rsidRPr="00DD2659" w:rsidRDefault="00E11B4E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DD2659">
        <w:t xml:space="preserve">Состав Комитета </w:t>
      </w:r>
      <w:r w:rsidR="00DD2659" w:rsidRPr="00DD2659">
        <w:t>утверждается</w:t>
      </w:r>
      <w:r w:rsidRPr="00DD2659">
        <w:t xml:space="preserve"> Советом Ассоциации.</w:t>
      </w:r>
    </w:p>
    <w:p w14:paraId="03258932" w14:textId="77777777" w:rsidR="003F5FF8" w:rsidRDefault="003F5FF8" w:rsidP="003F5FF8">
      <w:pPr>
        <w:numPr>
          <w:ilvl w:val="1"/>
          <w:numId w:val="5"/>
        </w:numPr>
        <w:spacing w:after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Совет Ассоциации назначает на должность Председателя Комитета, кандидатура которого может быть предложена Президентом Ассоциации, Председателем Совета Ассоциации или членами Совета Ассоциации. В компетенцию Совета Ассоциации входит также отстранение Председателя Комитета от должности, контроль и оценка его работы. Совет Ассоциации вправе утвердить Сопредседателей Комитета, полномочия и обязанности которых равны и соответствуют полномочиям и обязанностям Председателя Комитета.</w:t>
      </w:r>
    </w:p>
    <w:p w14:paraId="0A8217A5" w14:textId="4ED34E4F" w:rsidR="00E42D58" w:rsidRPr="00DD2659" w:rsidRDefault="00E42D58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DD2659">
        <w:t>В состав Комитета включаются представители членов Ассоциации</w:t>
      </w:r>
      <w:r w:rsidR="003F5FF8">
        <w:t xml:space="preserve">, а также представители общественных организаций по представлению Председателя </w:t>
      </w:r>
      <w:r w:rsidR="003F5FF8">
        <w:rPr>
          <w:color w:val="000000" w:themeColor="text1"/>
        </w:rPr>
        <w:t xml:space="preserve">(Сопредседателя) </w:t>
      </w:r>
      <w:r w:rsidR="003F5FF8">
        <w:t>Комитета, согласованному Президентом Ассоциации</w:t>
      </w:r>
      <w:r w:rsidR="00E11B4E" w:rsidRPr="00DD2659">
        <w:t>. К участию в работе Комитета</w:t>
      </w:r>
      <w:r w:rsidR="00F66A57" w:rsidRPr="00DD2659">
        <w:t>,</w:t>
      </w:r>
      <w:r w:rsidR="00E11B4E" w:rsidRPr="00DD2659">
        <w:t xml:space="preserve"> </w:t>
      </w:r>
      <w:r w:rsidR="009B0ACE" w:rsidRPr="00DD2659">
        <w:t xml:space="preserve">по согласованию с Президентом Ассоциации, </w:t>
      </w:r>
      <w:r w:rsidRPr="00DD2659">
        <w:t>могут привлекаться представители органов г</w:t>
      </w:r>
      <w:r w:rsidR="00EB4C0B" w:rsidRPr="00DD2659">
        <w:t>осударственной власти</w:t>
      </w:r>
      <w:r w:rsidR="003F5FF8">
        <w:t xml:space="preserve">, а также </w:t>
      </w:r>
      <w:r w:rsidR="00EB4C0B" w:rsidRPr="00DD2659">
        <w:t>специалисты</w:t>
      </w:r>
      <w:r w:rsidR="00E55513" w:rsidRPr="00DD2659">
        <w:t xml:space="preserve"> </w:t>
      </w:r>
      <w:r w:rsidR="00EB4C0B" w:rsidRPr="00DD2659">
        <w:t>в области</w:t>
      </w:r>
      <w:r w:rsidRPr="00DD2659">
        <w:t xml:space="preserve"> деятельности Комитета</w:t>
      </w:r>
      <w:r w:rsidR="00F66A57" w:rsidRPr="00DD2659">
        <w:t>, не являющиеся представителями членов Ассоциации</w:t>
      </w:r>
      <w:r w:rsidRPr="00DD2659">
        <w:t>.</w:t>
      </w:r>
      <w:r w:rsidR="009D3B75" w:rsidRPr="00DD2659">
        <w:t xml:space="preserve"> </w:t>
      </w:r>
      <w:r w:rsidR="007B2B11" w:rsidRPr="00DD2659">
        <w:t xml:space="preserve">Председатель </w:t>
      </w:r>
      <w:r w:rsidR="003F5FF8">
        <w:rPr>
          <w:color w:val="000000" w:themeColor="text1"/>
        </w:rPr>
        <w:t xml:space="preserve">(Сопредседатель) </w:t>
      </w:r>
      <w:r w:rsidR="007B2B11" w:rsidRPr="00DD2659">
        <w:t>Комитета вправе ходатайствовать перед Советом Ассоциации о приеме новых членов в</w:t>
      </w:r>
      <w:r w:rsidR="00513A68" w:rsidRPr="00DD2659">
        <w:t xml:space="preserve"> состав </w:t>
      </w:r>
      <w:r w:rsidR="007B2B11" w:rsidRPr="00DD2659">
        <w:t>Комитет</w:t>
      </w:r>
      <w:r w:rsidR="00513A68" w:rsidRPr="00DD2659">
        <w:t>а</w:t>
      </w:r>
      <w:r w:rsidR="007B2B11" w:rsidRPr="00DD2659">
        <w:t>.</w:t>
      </w:r>
    </w:p>
    <w:p w14:paraId="7C6C86BC" w14:textId="5389E7A1" w:rsidR="00B20529" w:rsidRPr="009C62D8" w:rsidRDefault="00C85DB9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9C62D8">
        <w:t>Председатель</w:t>
      </w:r>
      <w:r w:rsidR="00E42D58" w:rsidRPr="009C62D8">
        <w:t xml:space="preserve"> </w:t>
      </w:r>
      <w:r w:rsidR="003F5FF8">
        <w:rPr>
          <w:color w:val="000000" w:themeColor="text1"/>
        </w:rPr>
        <w:t xml:space="preserve">(Сопредседатель) </w:t>
      </w:r>
      <w:r w:rsidR="00E42D58" w:rsidRPr="009C62D8">
        <w:t>Комитета:</w:t>
      </w:r>
    </w:p>
    <w:p w14:paraId="268358B7" w14:textId="11DBA0E2" w:rsidR="00FF2C00" w:rsidRPr="009C62D8" w:rsidRDefault="00C85DB9" w:rsidP="00C73308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5"/>
        <w:jc w:val="both"/>
      </w:pPr>
      <w:r w:rsidRPr="009C62D8">
        <w:t xml:space="preserve">при необходимости </w:t>
      </w:r>
      <w:r w:rsidR="00E71C96" w:rsidRPr="009C62D8">
        <w:t xml:space="preserve">назначает </w:t>
      </w:r>
      <w:r w:rsidR="00E42D58" w:rsidRPr="009C62D8">
        <w:t>своих заместителей</w:t>
      </w:r>
      <w:r w:rsidRPr="009C62D8">
        <w:t xml:space="preserve"> (заместителя)</w:t>
      </w:r>
      <w:r w:rsidR="00E42D58" w:rsidRPr="009C62D8">
        <w:t xml:space="preserve">; </w:t>
      </w:r>
    </w:p>
    <w:p w14:paraId="59C3D660" w14:textId="48A44939" w:rsidR="00C85DB9" w:rsidRPr="009C62D8" w:rsidRDefault="00C85DB9" w:rsidP="00C73308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5"/>
        <w:jc w:val="both"/>
      </w:pPr>
      <w:r w:rsidRPr="009C62D8">
        <w:t>определяет повестку заседания Комитета;</w:t>
      </w:r>
    </w:p>
    <w:p w14:paraId="17EF1B41" w14:textId="7EC9146B" w:rsidR="00FF2C00" w:rsidRPr="009C62D8" w:rsidRDefault="00E42D58" w:rsidP="00C73308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5"/>
        <w:jc w:val="both"/>
      </w:pPr>
      <w:r w:rsidRPr="009C62D8">
        <w:t>созывает заседания Комитета</w:t>
      </w:r>
      <w:r w:rsidR="00C85DB9" w:rsidRPr="009C62D8">
        <w:t xml:space="preserve"> и председательствует на них</w:t>
      </w:r>
      <w:r w:rsidRPr="009C62D8">
        <w:t xml:space="preserve">; </w:t>
      </w:r>
    </w:p>
    <w:p w14:paraId="3A30DB63" w14:textId="1560E8A3" w:rsidR="00E42D58" w:rsidRDefault="00E71C96" w:rsidP="00C73308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5"/>
        <w:jc w:val="both"/>
      </w:pPr>
      <w:r w:rsidRPr="009C62D8">
        <w:t xml:space="preserve">организует </w:t>
      </w:r>
      <w:r w:rsidR="00E42D58" w:rsidRPr="009C62D8">
        <w:t>работу Комитета в соответствии с</w:t>
      </w:r>
      <w:r w:rsidR="00C85DB9" w:rsidRPr="009C62D8">
        <w:t xml:space="preserve">о стоящими перед ним </w:t>
      </w:r>
      <w:r w:rsidR="00E42D58" w:rsidRPr="009C62D8">
        <w:t>задачами;</w:t>
      </w:r>
    </w:p>
    <w:p w14:paraId="41C96E4F" w14:textId="0D3CD976" w:rsidR="00E11B4E" w:rsidRPr="009C62D8" w:rsidRDefault="009B0ACE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</w:pPr>
      <w:r w:rsidRPr="009C62D8">
        <w:t xml:space="preserve">формирует план работы Комитета </w:t>
      </w:r>
      <w:r w:rsidR="00E11B4E" w:rsidRPr="009C62D8">
        <w:t>на основании поступивших от членов Комитета предложений;</w:t>
      </w:r>
    </w:p>
    <w:p w14:paraId="0258BB72" w14:textId="51B813BF" w:rsidR="00C85DB9" w:rsidRPr="009C62D8" w:rsidRDefault="00C85DB9" w:rsidP="00C73308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5"/>
        <w:jc w:val="both"/>
      </w:pPr>
      <w:r w:rsidRPr="009C62D8">
        <w:t>обеспечивает взаимодействие Комитета с Советом Ассоциации, его Президиумом, Президентом Ассоциации;</w:t>
      </w:r>
    </w:p>
    <w:p w14:paraId="4AF55DFC" w14:textId="22A8C4E3" w:rsidR="00FF2C00" w:rsidRPr="009C62D8" w:rsidRDefault="00E71C96" w:rsidP="00C73308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5"/>
        <w:jc w:val="both"/>
      </w:pPr>
      <w:r w:rsidRPr="009C62D8">
        <w:t xml:space="preserve">отчитывается </w:t>
      </w:r>
      <w:r w:rsidR="00E42D58" w:rsidRPr="009C62D8">
        <w:t>перед Советом Ассоциации по результатам деятельности Комитета;</w:t>
      </w:r>
    </w:p>
    <w:p w14:paraId="382AEBE7" w14:textId="77777777" w:rsidR="00E42D58" w:rsidRPr="009C62D8" w:rsidRDefault="00E42D58" w:rsidP="00C73308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5"/>
        <w:jc w:val="both"/>
      </w:pPr>
      <w:r w:rsidRPr="009C62D8">
        <w:t>организует ведение протокола заседания Комитета;</w:t>
      </w:r>
    </w:p>
    <w:p w14:paraId="61A8DDA6" w14:textId="77777777" w:rsidR="00B20529" w:rsidRPr="009C62D8" w:rsidRDefault="00E71C96" w:rsidP="00C73308">
      <w:pPr>
        <w:numPr>
          <w:ilvl w:val="0"/>
          <w:numId w:val="2"/>
        </w:numPr>
        <w:tabs>
          <w:tab w:val="clear" w:pos="720"/>
          <w:tab w:val="num" w:pos="993"/>
        </w:tabs>
        <w:spacing w:after="240" w:line="276" w:lineRule="auto"/>
        <w:ind w:left="993" w:hanging="425"/>
        <w:jc w:val="both"/>
      </w:pPr>
      <w:r w:rsidRPr="009C62D8">
        <w:t xml:space="preserve">решает </w:t>
      </w:r>
      <w:r w:rsidR="00E42D58" w:rsidRPr="009C62D8">
        <w:t>иные вопросы деятельности Комитета.</w:t>
      </w:r>
    </w:p>
    <w:p w14:paraId="021C4DA6" w14:textId="77777777" w:rsidR="00E061CA" w:rsidRPr="00E061CA" w:rsidRDefault="00E061CA" w:rsidP="00E061CA">
      <w:pPr>
        <w:spacing w:after="120" w:line="276" w:lineRule="auto"/>
        <w:ind w:left="567"/>
        <w:jc w:val="both"/>
      </w:pPr>
      <w:r w:rsidRPr="00E061CA">
        <w:t>При отсутствии Председателя (Сопредседателя) Комитета его полномочия осуществляет один из его заместителей или член Комитета по решению Председателя (Сопредседателя) Комитета.</w:t>
      </w:r>
    </w:p>
    <w:p w14:paraId="4FFE7322" w14:textId="7E0C2724" w:rsidR="00E42D58" w:rsidRPr="009C62D8" w:rsidRDefault="00E42D58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9C62D8">
        <w:t>Член Комитета вправе:</w:t>
      </w:r>
    </w:p>
    <w:p w14:paraId="4223706D" w14:textId="77777777" w:rsidR="00FF2C00" w:rsidRPr="009C62D8" w:rsidRDefault="00E71C96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</w:pPr>
      <w:r w:rsidRPr="009C62D8">
        <w:t xml:space="preserve">ходатайствовать </w:t>
      </w:r>
      <w:r w:rsidR="00E42D58" w:rsidRPr="009C62D8">
        <w:t xml:space="preserve">о созыве заседания Комитета; </w:t>
      </w:r>
    </w:p>
    <w:p w14:paraId="6F93D00B" w14:textId="0B3FDE85" w:rsidR="00E42D58" w:rsidRPr="009C62D8" w:rsidRDefault="00E42D58" w:rsidP="00C73308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993" w:hanging="425"/>
        <w:jc w:val="both"/>
      </w:pPr>
      <w:r w:rsidRPr="009C62D8">
        <w:t xml:space="preserve">вносить </w:t>
      </w:r>
      <w:r w:rsidR="009468E2" w:rsidRPr="009C62D8">
        <w:t>предложения по</w:t>
      </w:r>
      <w:r w:rsidRPr="009C62D8">
        <w:t xml:space="preserve"> повестк</w:t>
      </w:r>
      <w:r w:rsidR="009468E2" w:rsidRPr="009C62D8">
        <w:t>е</w:t>
      </w:r>
      <w:r w:rsidRPr="009C62D8">
        <w:t xml:space="preserve"> дня заседания Комитета</w:t>
      </w:r>
      <w:r w:rsidR="00CC1F29">
        <w:t xml:space="preserve"> и плану работы Комитета</w:t>
      </w:r>
      <w:r w:rsidRPr="009C62D8">
        <w:t>;</w:t>
      </w:r>
    </w:p>
    <w:p w14:paraId="14A11708" w14:textId="03364ECB" w:rsidR="00E42D58" w:rsidRPr="009C62D8" w:rsidRDefault="00E71C96" w:rsidP="00C73308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993" w:hanging="425"/>
        <w:jc w:val="both"/>
      </w:pPr>
      <w:r w:rsidRPr="009C62D8">
        <w:t xml:space="preserve">получать </w:t>
      </w:r>
      <w:r w:rsidR="00E42D58" w:rsidRPr="009C62D8">
        <w:t xml:space="preserve">информацию, </w:t>
      </w:r>
      <w:r w:rsidR="009468E2" w:rsidRPr="009C62D8">
        <w:t>необходимую для принятия решений</w:t>
      </w:r>
      <w:r w:rsidR="00E42D58" w:rsidRPr="009C62D8">
        <w:t xml:space="preserve"> по вопросам деятельности Комитета;</w:t>
      </w:r>
    </w:p>
    <w:p w14:paraId="3732C177" w14:textId="77777777" w:rsidR="007B2B11" w:rsidRDefault="00E71C96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</w:pPr>
      <w:r w:rsidRPr="009C62D8">
        <w:t xml:space="preserve">высказывать </w:t>
      </w:r>
      <w:r w:rsidR="00E42D58" w:rsidRPr="009C62D8">
        <w:t>мнение по вопросам повест</w:t>
      </w:r>
      <w:r w:rsidR="009468E2" w:rsidRPr="009C62D8">
        <w:t>к</w:t>
      </w:r>
      <w:r w:rsidR="00E42D58" w:rsidRPr="009C62D8">
        <w:t>и дня заседания Комитета;</w:t>
      </w:r>
    </w:p>
    <w:p w14:paraId="649CE44E" w14:textId="00C31342" w:rsidR="00FF2C00" w:rsidRPr="00DD2659" w:rsidRDefault="007B2B11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</w:pPr>
      <w:r w:rsidRPr="00DD2659">
        <w:t xml:space="preserve">участвовать в заседании Комитета </w:t>
      </w:r>
      <w:r w:rsidR="00AD5156" w:rsidRPr="00DD2659">
        <w:t xml:space="preserve">через представителя. Представитель </w:t>
      </w:r>
      <w:r w:rsidR="00DD2659" w:rsidRPr="00DD2659">
        <w:t xml:space="preserve">назначается путем уведомления куратора </w:t>
      </w:r>
      <w:r w:rsidR="000A7C15">
        <w:t xml:space="preserve">Комитета </w:t>
      </w:r>
      <w:r w:rsidR="00DD2659" w:rsidRPr="00DD2659">
        <w:t xml:space="preserve">в рабочем порядке. </w:t>
      </w:r>
    </w:p>
    <w:p w14:paraId="02FD4A14" w14:textId="77777777" w:rsidR="00E42D58" w:rsidRPr="009C62D8" w:rsidRDefault="00E42D58" w:rsidP="00C73308">
      <w:pPr>
        <w:numPr>
          <w:ilvl w:val="0"/>
          <w:numId w:val="3"/>
        </w:numPr>
        <w:tabs>
          <w:tab w:val="clear" w:pos="720"/>
          <w:tab w:val="num" w:pos="567"/>
        </w:tabs>
        <w:spacing w:after="120" w:line="276" w:lineRule="auto"/>
        <w:ind w:left="992" w:hanging="425"/>
        <w:jc w:val="both"/>
      </w:pPr>
      <w:r w:rsidRPr="009C62D8">
        <w:t>осуществлять иные права, предусмотренные настоящим положением.</w:t>
      </w:r>
    </w:p>
    <w:p w14:paraId="4A0F8F45" w14:textId="04DC6D8A" w:rsidR="00E42D58" w:rsidRDefault="00E42D58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9C62D8">
        <w:t xml:space="preserve">Члены Комитета </w:t>
      </w:r>
      <w:r w:rsidR="00297AC8" w:rsidRPr="009C62D8">
        <w:t xml:space="preserve">не вправе разглашать сведения, имеющие конфиденциальный характер. Конфиденциальность сведений определяется </w:t>
      </w:r>
      <w:r w:rsidR="00F96ABE" w:rsidRPr="009C62D8">
        <w:t>К</w:t>
      </w:r>
      <w:r w:rsidR="00297AC8" w:rsidRPr="009C62D8">
        <w:t>омитетом.</w:t>
      </w:r>
    </w:p>
    <w:p w14:paraId="0F3806F8" w14:textId="2E477D11" w:rsidR="00A53603" w:rsidRDefault="00297AC8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9C62D8">
        <w:lastRenderedPageBreak/>
        <w:t xml:space="preserve">Член Комитета </w:t>
      </w:r>
      <w:r w:rsidR="00A53603">
        <w:t>вправе выйти</w:t>
      </w:r>
      <w:r w:rsidRPr="009C62D8">
        <w:t xml:space="preserve"> из состава Комитета на основании его письменного заявления</w:t>
      </w:r>
      <w:r w:rsidR="00A53603">
        <w:t>.</w:t>
      </w:r>
    </w:p>
    <w:p w14:paraId="51F83823" w14:textId="17F4FB61" w:rsidR="00297AC8" w:rsidRPr="00E24804" w:rsidRDefault="00A53603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E24804">
        <w:t xml:space="preserve">Член Комитет может быть исключен из состава Комитете </w:t>
      </w:r>
      <w:r w:rsidR="007B2B11" w:rsidRPr="00E24804">
        <w:t>в случае посещения менее чем 30% заседаний Комитета в течении 12 месяцев без уважительной причины.</w:t>
      </w:r>
      <w:r w:rsidR="00297AC8" w:rsidRPr="00E24804">
        <w:t xml:space="preserve"> </w:t>
      </w:r>
      <w:r w:rsidR="000D1336" w:rsidRPr="00E24804">
        <w:t>Решение об исключении принимается Советом Ассоциации</w:t>
      </w:r>
      <w:r w:rsidR="00AA4C6E" w:rsidRPr="00E24804">
        <w:t xml:space="preserve"> по представлению Председателя </w:t>
      </w:r>
      <w:r w:rsidR="00E061CA">
        <w:rPr>
          <w:color w:val="000000" w:themeColor="text1"/>
        </w:rPr>
        <w:t xml:space="preserve">(Сопредседателя) </w:t>
      </w:r>
      <w:r w:rsidR="00AA4C6E" w:rsidRPr="00E24804">
        <w:t>Комитета</w:t>
      </w:r>
      <w:r w:rsidR="00C00683" w:rsidRPr="00E24804">
        <w:t xml:space="preserve"> и </w:t>
      </w:r>
      <w:r w:rsidR="007B2B11" w:rsidRPr="00E24804">
        <w:t xml:space="preserve">направляется </w:t>
      </w:r>
      <w:r w:rsidR="00C00683" w:rsidRPr="00E24804">
        <w:t>члену Ассоциации, представителем которого является исключенный член Комитета.</w:t>
      </w:r>
    </w:p>
    <w:p w14:paraId="3BEFE6C9" w14:textId="70EDF55B" w:rsidR="00E41C18" w:rsidRPr="009C62D8" w:rsidRDefault="00E41C18" w:rsidP="00E41C18">
      <w:pPr>
        <w:numPr>
          <w:ilvl w:val="1"/>
          <w:numId w:val="5"/>
        </w:numPr>
        <w:spacing w:before="120" w:after="120" w:line="276" w:lineRule="auto"/>
        <w:jc w:val="both"/>
      </w:pPr>
      <w:r>
        <w:t xml:space="preserve">Председатель </w:t>
      </w:r>
      <w:r w:rsidR="00E061CA">
        <w:rPr>
          <w:color w:val="000000" w:themeColor="text1"/>
        </w:rPr>
        <w:t xml:space="preserve">(Сопредседателя) </w:t>
      </w:r>
      <w:r>
        <w:t xml:space="preserve">Комитета, а также члены Комитета не вправе действовать от имени Ассоциации без согласования с Президентом Ассоциации (вице – президентом Ассоциации, курирующим Комитет). </w:t>
      </w:r>
    </w:p>
    <w:p w14:paraId="46EDE272" w14:textId="583A4C0C" w:rsidR="004532DB" w:rsidRPr="009C62D8" w:rsidRDefault="00297AC8" w:rsidP="00C73308">
      <w:pPr>
        <w:pStyle w:val="af"/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9C62D8">
        <w:t xml:space="preserve">Для </w:t>
      </w:r>
      <w:r w:rsidR="009468E2" w:rsidRPr="009C62D8">
        <w:t xml:space="preserve">организационно-технического </w:t>
      </w:r>
      <w:r w:rsidRPr="009C62D8">
        <w:t xml:space="preserve">обеспечения деятельности Комитета </w:t>
      </w:r>
      <w:r w:rsidR="000F189B" w:rsidRPr="009C62D8">
        <w:t>приказом Президента</w:t>
      </w:r>
      <w:r w:rsidRPr="009C62D8">
        <w:t xml:space="preserve"> Ассоциации </w:t>
      </w:r>
      <w:r w:rsidR="009468E2" w:rsidRPr="009C62D8">
        <w:t xml:space="preserve">назначается </w:t>
      </w:r>
      <w:r w:rsidR="00962F6D">
        <w:t>к</w:t>
      </w:r>
      <w:r w:rsidR="00103C0D" w:rsidRPr="009C62D8">
        <w:t xml:space="preserve">уратор </w:t>
      </w:r>
      <w:r w:rsidR="009878E6" w:rsidRPr="009C62D8">
        <w:t xml:space="preserve">(ответственный секретарь) </w:t>
      </w:r>
      <w:r w:rsidR="009468E2" w:rsidRPr="009C62D8">
        <w:t xml:space="preserve">Комитета </w:t>
      </w:r>
      <w:r w:rsidRPr="009C62D8">
        <w:t>из числа штатных сотрудников аппарата А</w:t>
      </w:r>
      <w:r w:rsidR="00326167" w:rsidRPr="009C62D8">
        <w:t>ссоциации</w:t>
      </w:r>
      <w:r w:rsidRPr="009C62D8">
        <w:t xml:space="preserve">, который осуществляет подготовку </w:t>
      </w:r>
      <w:r w:rsidR="009468E2" w:rsidRPr="00C73308">
        <w:t xml:space="preserve">и проведение </w:t>
      </w:r>
      <w:r w:rsidRPr="009C62D8">
        <w:t>заседаний Комитета и оформляет приня</w:t>
      </w:r>
      <w:r w:rsidR="00326167" w:rsidRPr="009C62D8">
        <w:t>тые Комитетом решения.</w:t>
      </w:r>
      <w:r w:rsidR="009D3B75" w:rsidRPr="009C62D8">
        <w:t xml:space="preserve"> </w:t>
      </w:r>
      <w:r w:rsidR="000A7C15">
        <w:t>К</w:t>
      </w:r>
      <w:r w:rsidR="00103C0D" w:rsidRPr="009C62D8">
        <w:t xml:space="preserve">уратор </w:t>
      </w:r>
      <w:r w:rsidR="000F189B" w:rsidRPr="009C62D8">
        <w:t>Комитета может быть заменен по решению Президента Ассоциации</w:t>
      </w:r>
      <w:r w:rsidR="00AA4C6E" w:rsidRPr="009C62D8">
        <w:t xml:space="preserve"> по представлению</w:t>
      </w:r>
      <w:r w:rsidR="000F189B" w:rsidRPr="009C62D8">
        <w:t xml:space="preserve"> Председател</w:t>
      </w:r>
      <w:r w:rsidR="00AA4C6E" w:rsidRPr="009C62D8">
        <w:t>я</w:t>
      </w:r>
      <w:r w:rsidR="000F189B" w:rsidRPr="009C62D8">
        <w:t xml:space="preserve"> </w:t>
      </w:r>
      <w:r w:rsidR="00E061CA">
        <w:rPr>
          <w:color w:val="000000" w:themeColor="text1"/>
        </w:rPr>
        <w:t xml:space="preserve">(Сопредседателя) </w:t>
      </w:r>
      <w:r w:rsidR="000F189B" w:rsidRPr="009C62D8">
        <w:t>Комитета на основании соответствующего приказа.</w:t>
      </w:r>
    </w:p>
    <w:p w14:paraId="79FD8E49" w14:textId="225BC95E" w:rsidR="00C56895" w:rsidRPr="009C62D8" w:rsidRDefault="00103C0D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9C62D8">
        <w:t xml:space="preserve">Куратор </w:t>
      </w:r>
      <w:r w:rsidR="000F189B" w:rsidRPr="009C62D8">
        <w:t>Комитета</w:t>
      </w:r>
      <w:r w:rsidR="00C56895" w:rsidRPr="009C62D8">
        <w:t>:</w:t>
      </w:r>
    </w:p>
    <w:p w14:paraId="2E64067D" w14:textId="5955DBB4" w:rsidR="00C56895" w:rsidRPr="009C62D8" w:rsidRDefault="000F189B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</w:pPr>
      <w:r w:rsidRPr="009C62D8">
        <w:t xml:space="preserve">информирует членов Комитета о дате, месте </w:t>
      </w:r>
      <w:r w:rsidR="006D26C4" w:rsidRPr="009C62D8">
        <w:t xml:space="preserve">проведения </w:t>
      </w:r>
      <w:r w:rsidRPr="009C62D8">
        <w:t>и повестке очередного заседания Комитета</w:t>
      </w:r>
      <w:r w:rsidR="007A7FFA" w:rsidRPr="009C62D8">
        <w:t>;</w:t>
      </w:r>
    </w:p>
    <w:p w14:paraId="0BB708F8" w14:textId="5E2A6214" w:rsidR="00C56895" w:rsidRPr="009C62D8" w:rsidRDefault="000F189B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</w:pPr>
      <w:r w:rsidRPr="009C62D8">
        <w:t>организует рассылку материалов</w:t>
      </w:r>
      <w:r w:rsidR="006D26C4" w:rsidRPr="009C62D8">
        <w:t xml:space="preserve"> к заседанию</w:t>
      </w:r>
      <w:r w:rsidRPr="009C62D8">
        <w:t xml:space="preserve">, информирует членов Комитета о </w:t>
      </w:r>
      <w:r w:rsidR="005930A2" w:rsidRPr="009C62D8">
        <w:t xml:space="preserve">других </w:t>
      </w:r>
      <w:r w:rsidR="006D26C4" w:rsidRPr="009C62D8">
        <w:t>запланированных</w:t>
      </w:r>
      <w:r w:rsidRPr="009C62D8">
        <w:t xml:space="preserve"> мероприятиях</w:t>
      </w:r>
      <w:r w:rsidR="007A7FFA" w:rsidRPr="009C62D8">
        <w:t>;</w:t>
      </w:r>
    </w:p>
    <w:p w14:paraId="061D8788" w14:textId="287BE169" w:rsidR="00C56895" w:rsidRPr="009C62D8" w:rsidRDefault="000F189B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</w:pPr>
      <w:r w:rsidRPr="009C62D8">
        <w:t>осуществляет контроль исполнения решений Комитета</w:t>
      </w:r>
      <w:r w:rsidR="007A7FFA" w:rsidRPr="009C62D8">
        <w:t>;</w:t>
      </w:r>
    </w:p>
    <w:p w14:paraId="58764590" w14:textId="12298EA9" w:rsidR="00C56895" w:rsidRPr="009C62D8" w:rsidRDefault="007B7B93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</w:pPr>
      <w:r w:rsidRPr="009C62D8">
        <w:t xml:space="preserve">организует </w:t>
      </w:r>
      <w:r w:rsidR="004532DB" w:rsidRPr="009C62D8">
        <w:t>размещ</w:t>
      </w:r>
      <w:r w:rsidRPr="009C62D8">
        <w:t>ение</w:t>
      </w:r>
      <w:r w:rsidR="004532DB" w:rsidRPr="009C62D8">
        <w:t xml:space="preserve"> на официальном интернет-сайте Ассоциации актуальн</w:t>
      </w:r>
      <w:r w:rsidRPr="009C62D8">
        <w:t>ой</w:t>
      </w:r>
      <w:r w:rsidR="004532DB" w:rsidRPr="009C62D8">
        <w:t xml:space="preserve"> информаци</w:t>
      </w:r>
      <w:r w:rsidRPr="009C62D8">
        <w:t>и</w:t>
      </w:r>
      <w:r w:rsidR="004532DB" w:rsidRPr="009C62D8">
        <w:t xml:space="preserve"> о деятельности Комитета</w:t>
      </w:r>
      <w:r w:rsidR="007A7FFA" w:rsidRPr="009C62D8">
        <w:t>;</w:t>
      </w:r>
    </w:p>
    <w:p w14:paraId="67E34747" w14:textId="0C34B515" w:rsidR="003E4E51" w:rsidRPr="009C62D8" w:rsidRDefault="004532DB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</w:pPr>
      <w:r w:rsidRPr="009C62D8">
        <w:t>обеспечивает взаимодействие Комитета с Аппаратом Ассоциации</w:t>
      </w:r>
      <w:r w:rsidR="007A7FFA" w:rsidRPr="009C62D8">
        <w:t>;</w:t>
      </w:r>
    </w:p>
    <w:p w14:paraId="31C15BF4" w14:textId="69A48731" w:rsidR="000F189B" w:rsidRPr="009C62D8" w:rsidRDefault="000F189B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</w:pPr>
      <w:r w:rsidRPr="009C62D8">
        <w:t>организует делопроизводство Комитета.</w:t>
      </w:r>
    </w:p>
    <w:p w14:paraId="7D38C24F" w14:textId="5225D044" w:rsidR="00297AC8" w:rsidRPr="009C62D8" w:rsidRDefault="004532DB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9C62D8">
        <w:t>Комитет может принять решение о</w:t>
      </w:r>
      <w:r w:rsidR="00E11B4E">
        <w:t xml:space="preserve"> предложении Совету Ассоциации</w:t>
      </w:r>
      <w:r w:rsidRPr="009C62D8">
        <w:t xml:space="preserve"> образова</w:t>
      </w:r>
      <w:r w:rsidR="00E11B4E">
        <w:t>ть</w:t>
      </w:r>
      <w:r w:rsidRPr="009C62D8">
        <w:t xml:space="preserve"> при Комитете рабочи</w:t>
      </w:r>
      <w:r w:rsidR="00E11B4E">
        <w:t>е</w:t>
      </w:r>
      <w:r w:rsidRPr="009C62D8">
        <w:t xml:space="preserve"> групп</w:t>
      </w:r>
      <w:r w:rsidR="00E11B4E">
        <w:t>ы</w:t>
      </w:r>
      <w:r w:rsidRPr="009C62D8">
        <w:t xml:space="preserve"> или назнач</w:t>
      </w:r>
      <w:r w:rsidR="00E11B4E">
        <w:t>ить</w:t>
      </w:r>
      <w:r w:rsidRPr="009C62D8">
        <w:t xml:space="preserve"> ответственных</w:t>
      </w:r>
      <w:r w:rsidR="00E11B4E">
        <w:t xml:space="preserve"> лиц</w:t>
      </w:r>
      <w:r w:rsidRPr="009C62D8">
        <w:t xml:space="preserve"> из числа членов Комитета д</w:t>
      </w:r>
      <w:r w:rsidR="00297AC8" w:rsidRPr="009C62D8">
        <w:t xml:space="preserve">ля проработки отдельных вопросов </w:t>
      </w:r>
      <w:r w:rsidR="005930A2" w:rsidRPr="009C62D8">
        <w:t>деятельности Комитета</w:t>
      </w:r>
      <w:r w:rsidRPr="009C62D8">
        <w:t>.</w:t>
      </w:r>
    </w:p>
    <w:p w14:paraId="05834AFC" w14:textId="77777777" w:rsidR="00297AC8" w:rsidRPr="009C62D8" w:rsidRDefault="00CC15B4" w:rsidP="00C73308">
      <w:pPr>
        <w:numPr>
          <w:ilvl w:val="0"/>
          <w:numId w:val="5"/>
        </w:numPr>
        <w:spacing w:before="360" w:after="240" w:line="276" w:lineRule="auto"/>
        <w:ind w:left="714" w:hanging="357"/>
        <w:jc w:val="center"/>
        <w:rPr>
          <w:b/>
        </w:rPr>
      </w:pPr>
      <w:r w:rsidRPr="009C62D8">
        <w:rPr>
          <w:b/>
        </w:rPr>
        <w:t>ОРГАНИЗАЦИЯ ЗАСЕДАНИЙ КОМИТЕТА</w:t>
      </w:r>
    </w:p>
    <w:p w14:paraId="18E069CF" w14:textId="77777777" w:rsidR="00297AC8" w:rsidRPr="009C62D8" w:rsidRDefault="00297AC8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9C62D8">
        <w:t>Заседания Комитета проводятся по мере необходимости, но не реже одного раза в квартал.</w:t>
      </w:r>
    </w:p>
    <w:p w14:paraId="7447EFE1" w14:textId="5ED0E848" w:rsidR="00297AC8" w:rsidRPr="009C62D8" w:rsidRDefault="00297AC8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9C62D8">
        <w:t>Заседания Комитета прово</w:t>
      </w:r>
      <w:r w:rsidR="00326167" w:rsidRPr="009C62D8">
        <w:t xml:space="preserve">дятся по </w:t>
      </w:r>
      <w:r w:rsidR="001D3E10" w:rsidRPr="009C62D8">
        <w:t>предложению</w:t>
      </w:r>
      <w:r w:rsidR="00326167" w:rsidRPr="009C62D8">
        <w:t xml:space="preserve"> </w:t>
      </w:r>
      <w:r w:rsidR="001D3E10" w:rsidRPr="009C62D8">
        <w:t>Председател</w:t>
      </w:r>
      <w:r w:rsidR="00E061CA">
        <w:t xml:space="preserve">я </w:t>
      </w:r>
      <w:r w:rsidR="00E061CA">
        <w:rPr>
          <w:color w:val="000000" w:themeColor="text1"/>
        </w:rPr>
        <w:t>(Сопредседателя)</w:t>
      </w:r>
      <w:r w:rsidR="00CB69A0" w:rsidRPr="009C62D8">
        <w:t xml:space="preserve"> Комитета или не менее двух</w:t>
      </w:r>
      <w:r w:rsidRPr="009C62D8">
        <w:t xml:space="preserve"> членов Комитета.</w:t>
      </w:r>
    </w:p>
    <w:p w14:paraId="06CA8819" w14:textId="2F2D3D9D" w:rsidR="00297AC8" w:rsidRPr="009C62D8" w:rsidRDefault="00297AC8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9C62D8">
        <w:t xml:space="preserve">Уведомление о созыве заседания Комитета и </w:t>
      </w:r>
      <w:r w:rsidR="00326167" w:rsidRPr="009C62D8">
        <w:t>его повестка направляютс</w:t>
      </w:r>
      <w:r w:rsidRPr="009C62D8">
        <w:t xml:space="preserve">я членам Комитета не менее чем за </w:t>
      </w:r>
      <w:r w:rsidR="00004EFF">
        <w:t>пять</w:t>
      </w:r>
      <w:r w:rsidRPr="009C62D8">
        <w:t xml:space="preserve"> </w:t>
      </w:r>
      <w:r w:rsidR="00004DD2" w:rsidRPr="009C62D8">
        <w:t xml:space="preserve">рабочих </w:t>
      </w:r>
      <w:r w:rsidRPr="009C62D8">
        <w:t xml:space="preserve">дней до даты проведения заседания Комитета. В исключительных случаях указанный срок может быть </w:t>
      </w:r>
      <w:r w:rsidR="00326167" w:rsidRPr="009C62D8">
        <w:t xml:space="preserve">сокращен по решению </w:t>
      </w:r>
      <w:r w:rsidR="001D3E10" w:rsidRPr="009C62D8">
        <w:t>Председат</w:t>
      </w:r>
      <w:r w:rsidR="00326167" w:rsidRPr="009C62D8">
        <w:t>еля</w:t>
      </w:r>
      <w:r w:rsidRPr="009C62D8">
        <w:t xml:space="preserve"> </w:t>
      </w:r>
      <w:r w:rsidR="00E061CA">
        <w:rPr>
          <w:color w:val="000000" w:themeColor="text1"/>
        </w:rPr>
        <w:t>(Сопредседателя)</w:t>
      </w:r>
      <w:r w:rsidR="00E061CA" w:rsidRPr="009C62D8">
        <w:t xml:space="preserve"> </w:t>
      </w:r>
      <w:r w:rsidRPr="009C62D8">
        <w:t>Комитета.</w:t>
      </w:r>
    </w:p>
    <w:p w14:paraId="22D3D637" w14:textId="2C36D1A4" w:rsidR="00297AC8" w:rsidRDefault="00297AC8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0A7C15">
        <w:lastRenderedPageBreak/>
        <w:t>Заседание Комитета правомочно, если в</w:t>
      </w:r>
      <w:r w:rsidR="00CB69A0" w:rsidRPr="000A7C15">
        <w:t xml:space="preserve"> нем участвует не менее одной трети</w:t>
      </w:r>
      <w:r w:rsidRPr="000A7C15">
        <w:t xml:space="preserve"> членов Комитета</w:t>
      </w:r>
      <w:r w:rsidR="0095153E" w:rsidRPr="000A7C15">
        <w:t xml:space="preserve"> с правом решающего голоса</w:t>
      </w:r>
      <w:r w:rsidRPr="000A7C15">
        <w:t>.</w:t>
      </w:r>
      <w:r w:rsidR="009D3B75" w:rsidRPr="000A7C15">
        <w:t xml:space="preserve"> </w:t>
      </w:r>
    </w:p>
    <w:p w14:paraId="1C03DB3C" w14:textId="4CF86BE1" w:rsidR="0095153E" w:rsidRPr="000A7C15" w:rsidRDefault="000A7C15" w:rsidP="000A7C15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AA4C6E">
        <w:t xml:space="preserve">Заседания Комитета проводятся в форме совместного присутствия членов Комитета. По решению Председателя </w:t>
      </w:r>
      <w:r w:rsidR="00E061CA">
        <w:rPr>
          <w:color w:val="000000" w:themeColor="text1"/>
        </w:rPr>
        <w:t>(Сопредседателя)</w:t>
      </w:r>
      <w:r w:rsidR="00E061CA" w:rsidRPr="009C62D8">
        <w:t xml:space="preserve"> </w:t>
      </w:r>
      <w:r w:rsidRPr="00AA4C6E">
        <w:t>Комитета голосование по вопросам повестки дня может проводиться без совместного присутствия членов Комитета путем заполнения бюллетеней голосования (заочное голосование).</w:t>
      </w:r>
      <w:r>
        <w:t xml:space="preserve"> </w:t>
      </w:r>
      <w:r w:rsidR="0095153E" w:rsidRPr="000A7C15">
        <w:t xml:space="preserve">По решению Председателя </w:t>
      </w:r>
      <w:r w:rsidR="00E061CA">
        <w:rPr>
          <w:color w:val="000000" w:themeColor="text1"/>
        </w:rPr>
        <w:t>(Сопредседателя)</w:t>
      </w:r>
      <w:r w:rsidR="00E061CA" w:rsidRPr="009C62D8">
        <w:t xml:space="preserve"> </w:t>
      </w:r>
      <w:r w:rsidR="0095153E" w:rsidRPr="000A7C15">
        <w:t>Комитета заседание Комитета может проводит</w:t>
      </w:r>
      <w:r w:rsidR="00457D71" w:rsidRPr="000A7C15">
        <w:t>ь</w:t>
      </w:r>
      <w:r w:rsidR="0095153E" w:rsidRPr="000A7C15">
        <w:t>ся посредством</w:t>
      </w:r>
      <w:r w:rsidR="009C7472" w:rsidRPr="000A7C15">
        <w:t xml:space="preserve"> телекоммуникаций по мере их внедрения в работу</w:t>
      </w:r>
      <w:r w:rsidR="00513A68" w:rsidRPr="000A7C15">
        <w:t xml:space="preserve"> Ассоциации</w:t>
      </w:r>
      <w:r w:rsidR="009C7472" w:rsidRPr="000A7C15">
        <w:t>.</w:t>
      </w:r>
      <w:r w:rsidR="009C7472" w:rsidRPr="000A7C15">
        <w:rPr>
          <w:highlight w:val="green"/>
        </w:rPr>
        <w:t xml:space="preserve"> </w:t>
      </w:r>
    </w:p>
    <w:p w14:paraId="7643BC7D" w14:textId="67B14E6F" w:rsidR="00463ED0" w:rsidRPr="000A7C15" w:rsidRDefault="00463ED0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0A7C15">
        <w:t>При решении вопросов на заседании Комитета каждый член Комитета обладает одним голосом и голосует лично</w:t>
      </w:r>
      <w:r w:rsidR="00513A68" w:rsidRPr="000A7C15">
        <w:t xml:space="preserve"> либо через представителя.</w:t>
      </w:r>
    </w:p>
    <w:p w14:paraId="2124F3F6" w14:textId="18F95BFA" w:rsidR="00E061CA" w:rsidRDefault="001D3E10" w:rsidP="00E061CA">
      <w:pPr>
        <w:numPr>
          <w:ilvl w:val="1"/>
          <w:numId w:val="15"/>
        </w:numPr>
        <w:spacing w:after="120" w:line="276" w:lineRule="auto"/>
        <w:ind w:left="567" w:hanging="567"/>
        <w:jc w:val="both"/>
        <w:rPr>
          <w:color w:val="000000" w:themeColor="text1"/>
        </w:rPr>
      </w:pPr>
      <w:r w:rsidRPr="009C62D8">
        <w:t xml:space="preserve">Решения Комитета </w:t>
      </w:r>
      <w:r w:rsidR="00463ED0" w:rsidRPr="009C62D8">
        <w:t>принима</w:t>
      </w:r>
      <w:r w:rsidRPr="009C62D8">
        <w:t>ются</w:t>
      </w:r>
      <w:r w:rsidR="00463ED0" w:rsidRPr="009C62D8">
        <w:t xml:space="preserve"> </w:t>
      </w:r>
      <w:r w:rsidRPr="009C62D8">
        <w:t xml:space="preserve">простым </w:t>
      </w:r>
      <w:r w:rsidR="00463ED0" w:rsidRPr="009C62D8">
        <w:t xml:space="preserve">большинством голосов </w:t>
      </w:r>
      <w:r w:rsidRPr="009C62D8">
        <w:t xml:space="preserve">от числа </w:t>
      </w:r>
      <w:r w:rsidR="00463ED0" w:rsidRPr="009C62D8">
        <w:t xml:space="preserve">членов Комитета, </w:t>
      </w:r>
      <w:r w:rsidRPr="009C62D8">
        <w:t xml:space="preserve">участвующих в его </w:t>
      </w:r>
      <w:r w:rsidR="00463ED0" w:rsidRPr="009C62D8">
        <w:t>заседании. В случае равенства голосов г</w:t>
      </w:r>
      <w:r w:rsidR="00CD1EA4" w:rsidRPr="009C62D8">
        <w:t>о</w:t>
      </w:r>
      <w:r w:rsidR="00463ED0" w:rsidRPr="009C62D8">
        <w:t xml:space="preserve">лос Председателя </w:t>
      </w:r>
      <w:r w:rsidR="00E061CA">
        <w:rPr>
          <w:color w:val="000000" w:themeColor="text1"/>
        </w:rPr>
        <w:t xml:space="preserve">(Сопредседателя) </w:t>
      </w:r>
      <w:r w:rsidR="00463ED0" w:rsidRPr="009C62D8">
        <w:t xml:space="preserve">Комитета </w:t>
      </w:r>
      <w:r w:rsidR="00911157" w:rsidRPr="009C62D8">
        <w:t xml:space="preserve">(лица, его замещающего) </w:t>
      </w:r>
      <w:r w:rsidR="00463ED0" w:rsidRPr="009C62D8">
        <w:t>является решающим.</w:t>
      </w:r>
      <w:r w:rsidR="00E061CA">
        <w:t xml:space="preserve"> </w:t>
      </w:r>
      <w:r w:rsidR="00E061CA">
        <w:rPr>
          <w:color w:val="000000" w:themeColor="text1"/>
        </w:rPr>
        <w:t>В случае равенства голосов Сопредседателей в голосовании принимает участие вице-президент Ассоциации, курирующий Комитет, чей голос является решающим.</w:t>
      </w:r>
    </w:p>
    <w:p w14:paraId="513BF7F2" w14:textId="27D61514" w:rsidR="00911157" w:rsidRPr="009C62D8" w:rsidRDefault="00103C0D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9C62D8">
        <w:t xml:space="preserve">Куратор </w:t>
      </w:r>
      <w:r w:rsidR="00911157" w:rsidRPr="009C62D8">
        <w:t xml:space="preserve">Комитета обязан присутствовать на заседаниях Комитета либо определить лицо, его замещающее (по согласованию с Председателем </w:t>
      </w:r>
      <w:r w:rsidR="005C0FCE">
        <w:rPr>
          <w:color w:val="000000" w:themeColor="text1"/>
        </w:rPr>
        <w:t xml:space="preserve">(Сопредседателем) </w:t>
      </w:r>
      <w:r w:rsidR="00911157" w:rsidRPr="009C62D8">
        <w:t>Комитета).</w:t>
      </w:r>
    </w:p>
    <w:p w14:paraId="04A3EAD1" w14:textId="75F87B2B" w:rsidR="00911157" w:rsidRPr="009C62D8" w:rsidRDefault="00911157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9C62D8">
        <w:t xml:space="preserve">При обсуждении вопросов повестки дня заседания Комитета его </w:t>
      </w:r>
      <w:r w:rsidR="00962F6D">
        <w:t>к</w:t>
      </w:r>
      <w:r w:rsidR="00103C0D" w:rsidRPr="009C62D8">
        <w:t xml:space="preserve">уратор </w:t>
      </w:r>
      <w:r w:rsidRPr="009C62D8">
        <w:t>имеет право совещательного голоса.</w:t>
      </w:r>
    </w:p>
    <w:p w14:paraId="1F73F69F" w14:textId="0BAAD447" w:rsidR="00911157" w:rsidRPr="009C62D8" w:rsidRDefault="00911157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9C62D8">
        <w:t>Решения Комитета оформляются протоколом. Составление и хранение протоколов заседаний</w:t>
      </w:r>
      <w:r w:rsidR="004010CB" w:rsidRPr="009C62D8">
        <w:t xml:space="preserve"> Комитета, а также оформление выписок из протоколов</w:t>
      </w:r>
      <w:r w:rsidRPr="009C62D8">
        <w:t xml:space="preserve"> организуются его </w:t>
      </w:r>
      <w:r w:rsidR="00962F6D">
        <w:t>к</w:t>
      </w:r>
      <w:r w:rsidR="00103C0D" w:rsidRPr="009C62D8">
        <w:t>уратором</w:t>
      </w:r>
      <w:r w:rsidRPr="009C62D8">
        <w:t xml:space="preserve">. Протокол заседания Комитета составляется </w:t>
      </w:r>
      <w:r w:rsidR="00315C12" w:rsidRPr="009C62D8">
        <w:t xml:space="preserve">в срок </w:t>
      </w:r>
      <w:r w:rsidRPr="009C62D8">
        <w:t>не позднее</w:t>
      </w:r>
      <w:r w:rsidR="00315C12" w:rsidRPr="009C62D8">
        <w:t xml:space="preserve"> </w:t>
      </w:r>
      <w:r w:rsidR="00AA4C6E" w:rsidRPr="009C62D8">
        <w:t>десят</w:t>
      </w:r>
      <w:r w:rsidR="00315C12" w:rsidRPr="009C62D8">
        <w:t>и</w:t>
      </w:r>
      <w:r w:rsidRPr="009C62D8">
        <w:t xml:space="preserve"> рабочих дней после проведения заседания и подписывается председательствовавшим</w:t>
      </w:r>
      <w:r w:rsidR="005C0FCE">
        <w:t>(и)</w:t>
      </w:r>
      <w:r w:rsidRPr="009C62D8">
        <w:t xml:space="preserve"> на заседании и </w:t>
      </w:r>
      <w:r w:rsidR="00962F6D">
        <w:t>к</w:t>
      </w:r>
      <w:r w:rsidR="00103C0D" w:rsidRPr="009C62D8">
        <w:t xml:space="preserve">уратором </w:t>
      </w:r>
      <w:r w:rsidRPr="009C62D8">
        <w:t>Комитета.</w:t>
      </w:r>
    </w:p>
    <w:p w14:paraId="250AE690" w14:textId="448B6CA9" w:rsidR="00463ED0" w:rsidRPr="009C62D8" w:rsidRDefault="00463ED0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9C62D8">
        <w:t xml:space="preserve">По желанию члена Комитета к протоколу заседания Комитета может </w:t>
      </w:r>
      <w:r w:rsidR="00911157" w:rsidRPr="009C62D8">
        <w:t>быть приобщено</w:t>
      </w:r>
      <w:r w:rsidRPr="009C62D8">
        <w:t xml:space="preserve"> краткое изложение его мнения по </w:t>
      </w:r>
      <w:r w:rsidR="00911157" w:rsidRPr="009C62D8">
        <w:t xml:space="preserve">тем или иным </w:t>
      </w:r>
      <w:r w:rsidRPr="009C62D8">
        <w:t xml:space="preserve">вопросам повестки дня. Такое </w:t>
      </w:r>
      <w:r w:rsidR="00AA4C6E" w:rsidRPr="009C62D8">
        <w:t>приложение к протоколу</w:t>
      </w:r>
      <w:r w:rsidRPr="009C62D8">
        <w:t xml:space="preserve"> готовится членом</w:t>
      </w:r>
      <w:r w:rsidR="00326167" w:rsidRPr="009C62D8">
        <w:t xml:space="preserve"> Комитета</w:t>
      </w:r>
      <w:r w:rsidR="00911157" w:rsidRPr="009C62D8">
        <w:t xml:space="preserve"> самостоятельно</w:t>
      </w:r>
      <w:r w:rsidR="00326167" w:rsidRPr="009C62D8">
        <w:t xml:space="preserve"> и передается </w:t>
      </w:r>
      <w:r w:rsidR="00962F6D">
        <w:t>к</w:t>
      </w:r>
      <w:r w:rsidR="00103C0D" w:rsidRPr="009C62D8">
        <w:t>уратору</w:t>
      </w:r>
      <w:r w:rsidRPr="009C62D8">
        <w:t xml:space="preserve"> Комитета.</w:t>
      </w:r>
    </w:p>
    <w:p w14:paraId="41695322" w14:textId="3B90B881" w:rsidR="000D1336" w:rsidRPr="009C62D8" w:rsidRDefault="00463ED0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9C62D8">
        <w:t>Решения, принятые Комитетом, доводятся до сведения</w:t>
      </w:r>
      <w:r w:rsidR="004532DB" w:rsidRPr="009C62D8">
        <w:t xml:space="preserve"> его </w:t>
      </w:r>
      <w:r w:rsidRPr="009C62D8">
        <w:t xml:space="preserve">членов </w:t>
      </w:r>
      <w:r w:rsidR="00326167" w:rsidRPr="009C62D8">
        <w:t>путем направл</w:t>
      </w:r>
      <w:r w:rsidRPr="009C62D8">
        <w:t>е</w:t>
      </w:r>
      <w:r w:rsidR="00326167" w:rsidRPr="009C62D8">
        <w:t>н</w:t>
      </w:r>
      <w:r w:rsidRPr="009C62D8">
        <w:t xml:space="preserve">ия </w:t>
      </w:r>
      <w:r w:rsidR="00911157" w:rsidRPr="009C62D8">
        <w:t xml:space="preserve">им </w:t>
      </w:r>
      <w:r w:rsidR="004010CB" w:rsidRPr="009C62D8">
        <w:t>копии</w:t>
      </w:r>
      <w:r w:rsidRPr="009C62D8">
        <w:t xml:space="preserve"> протокола заседания Комитета в срок не позднее пяти рабочих дней с даты подписания протокола заседания Комитета.</w:t>
      </w:r>
    </w:p>
    <w:p w14:paraId="73BF990B" w14:textId="60A6D10C" w:rsidR="00C85DF9" w:rsidRPr="009C62D8" w:rsidRDefault="00463ED0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9C62D8">
        <w:t>Материально-техническое и организационное обеспечение деятельности Комитета осуществляется Ассоциацией.</w:t>
      </w:r>
    </w:p>
    <w:sectPr w:rsidR="00C85DF9" w:rsidRPr="009C62D8" w:rsidSect="009946E2">
      <w:footerReference w:type="default" r:id="rId7"/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E38A2" w14:textId="77777777" w:rsidR="00046DB9" w:rsidRDefault="00046DB9" w:rsidP="00B20529">
      <w:r>
        <w:separator/>
      </w:r>
    </w:p>
  </w:endnote>
  <w:endnote w:type="continuationSeparator" w:id="0">
    <w:p w14:paraId="614EAEDE" w14:textId="77777777" w:rsidR="00046DB9" w:rsidRDefault="00046DB9" w:rsidP="00B20529">
      <w:r>
        <w:continuationSeparator/>
      </w:r>
    </w:p>
  </w:endnote>
  <w:endnote w:type="continuationNotice" w:id="1">
    <w:p w14:paraId="22BC2F25" w14:textId="77777777" w:rsidR="00046DB9" w:rsidRDefault="00046D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C7ED2" w14:textId="342DE152" w:rsidR="00DB60E4" w:rsidRPr="00B20529" w:rsidRDefault="00DB60E4">
    <w:pPr>
      <w:pStyle w:val="a5"/>
      <w:jc w:val="center"/>
      <w:rPr>
        <w:sz w:val="22"/>
      </w:rPr>
    </w:pPr>
    <w:r w:rsidRPr="00B20529">
      <w:rPr>
        <w:sz w:val="22"/>
      </w:rPr>
      <w:fldChar w:fldCharType="begin"/>
    </w:r>
    <w:r w:rsidRPr="00B20529">
      <w:rPr>
        <w:sz w:val="22"/>
      </w:rPr>
      <w:instrText>PAGE   \* MERGEFORMAT</w:instrText>
    </w:r>
    <w:r w:rsidRPr="00B20529">
      <w:rPr>
        <w:sz w:val="22"/>
      </w:rPr>
      <w:fldChar w:fldCharType="separate"/>
    </w:r>
    <w:r w:rsidR="00592841">
      <w:rPr>
        <w:noProof/>
        <w:sz w:val="22"/>
      </w:rPr>
      <w:t>4</w:t>
    </w:r>
    <w:r w:rsidRPr="00B20529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E4F43" w14:textId="77777777" w:rsidR="00046DB9" w:rsidRDefault="00046DB9" w:rsidP="00B20529">
      <w:r>
        <w:separator/>
      </w:r>
    </w:p>
  </w:footnote>
  <w:footnote w:type="continuationSeparator" w:id="0">
    <w:p w14:paraId="35045C81" w14:textId="77777777" w:rsidR="00046DB9" w:rsidRDefault="00046DB9" w:rsidP="00B20529">
      <w:r>
        <w:continuationSeparator/>
      </w:r>
    </w:p>
  </w:footnote>
  <w:footnote w:type="continuationNotice" w:id="1">
    <w:p w14:paraId="3A522E10" w14:textId="77777777" w:rsidR="00046DB9" w:rsidRDefault="00046D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5C43656"/>
    <w:lvl w:ilvl="0">
      <w:numFmt w:val="decimal"/>
      <w:lvlText w:val="*"/>
      <w:lvlJc w:val="left"/>
    </w:lvl>
  </w:abstractNum>
  <w:abstractNum w:abstractNumId="1" w15:restartNumberingAfterBreak="0">
    <w:nsid w:val="212F4685"/>
    <w:multiLevelType w:val="multilevel"/>
    <w:tmpl w:val="74AED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DC71F2"/>
    <w:multiLevelType w:val="multilevel"/>
    <w:tmpl w:val="74AED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BE861D9"/>
    <w:multiLevelType w:val="hybridMultilevel"/>
    <w:tmpl w:val="16AC3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6725B"/>
    <w:multiLevelType w:val="hybridMultilevel"/>
    <w:tmpl w:val="C59A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B3D68"/>
    <w:multiLevelType w:val="multilevel"/>
    <w:tmpl w:val="74AED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3624428"/>
    <w:multiLevelType w:val="multilevel"/>
    <w:tmpl w:val="C4FC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629C3"/>
    <w:multiLevelType w:val="multilevel"/>
    <w:tmpl w:val="B086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872104"/>
    <w:multiLevelType w:val="multilevel"/>
    <w:tmpl w:val="74AED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D061859"/>
    <w:multiLevelType w:val="multilevel"/>
    <w:tmpl w:val="A38E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851C70"/>
    <w:multiLevelType w:val="multilevel"/>
    <w:tmpl w:val="74AED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61456D3"/>
    <w:multiLevelType w:val="multilevel"/>
    <w:tmpl w:val="99DAD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55" w:hanging="55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6C1580C"/>
    <w:multiLevelType w:val="multilevel"/>
    <w:tmpl w:val="243E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FA070B"/>
    <w:multiLevelType w:val="hybridMultilevel"/>
    <w:tmpl w:val="C1043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  <w:num w:numId="12">
    <w:abstractNumId w:val="12"/>
  </w:num>
  <w:num w:numId="13">
    <w:abstractNumId w:val="6"/>
  </w:num>
  <w:num w:numId="14">
    <w:abstractNumId w:val="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32"/>
    <w:rsid w:val="00000886"/>
    <w:rsid w:val="00004DD2"/>
    <w:rsid w:val="00004EFF"/>
    <w:rsid w:val="00005A7C"/>
    <w:rsid w:val="00014309"/>
    <w:rsid w:val="000342B1"/>
    <w:rsid w:val="000374CD"/>
    <w:rsid w:val="00043358"/>
    <w:rsid w:val="00046DB9"/>
    <w:rsid w:val="00052AFD"/>
    <w:rsid w:val="00080A30"/>
    <w:rsid w:val="0009604E"/>
    <w:rsid w:val="00097361"/>
    <w:rsid w:val="00097E5F"/>
    <w:rsid w:val="000A7C15"/>
    <w:rsid w:val="000C1378"/>
    <w:rsid w:val="000C2CE9"/>
    <w:rsid w:val="000C58BD"/>
    <w:rsid w:val="000D0AAC"/>
    <w:rsid w:val="000D1336"/>
    <w:rsid w:val="000E27C8"/>
    <w:rsid w:val="000F189B"/>
    <w:rsid w:val="00103C0D"/>
    <w:rsid w:val="00122FD6"/>
    <w:rsid w:val="0013333D"/>
    <w:rsid w:val="001457F1"/>
    <w:rsid w:val="00146721"/>
    <w:rsid w:val="001604B3"/>
    <w:rsid w:val="001778DE"/>
    <w:rsid w:val="0018666B"/>
    <w:rsid w:val="00195820"/>
    <w:rsid w:val="001D0250"/>
    <w:rsid w:val="001D3E10"/>
    <w:rsid w:val="00204B7F"/>
    <w:rsid w:val="002061B9"/>
    <w:rsid w:val="00214CDD"/>
    <w:rsid w:val="0022302C"/>
    <w:rsid w:val="002448E0"/>
    <w:rsid w:val="00265BF5"/>
    <w:rsid w:val="002764DE"/>
    <w:rsid w:val="002768EC"/>
    <w:rsid w:val="0029168D"/>
    <w:rsid w:val="00297AC8"/>
    <w:rsid w:val="002A3A38"/>
    <w:rsid w:val="002B255C"/>
    <w:rsid w:val="002C2738"/>
    <w:rsid w:val="002D29C0"/>
    <w:rsid w:val="002F2273"/>
    <w:rsid w:val="003125E4"/>
    <w:rsid w:val="00315C12"/>
    <w:rsid w:val="00326167"/>
    <w:rsid w:val="00332FD0"/>
    <w:rsid w:val="003424F1"/>
    <w:rsid w:val="00355AE5"/>
    <w:rsid w:val="00363722"/>
    <w:rsid w:val="00370525"/>
    <w:rsid w:val="00371120"/>
    <w:rsid w:val="00390328"/>
    <w:rsid w:val="003E105C"/>
    <w:rsid w:val="003E4E51"/>
    <w:rsid w:val="003E67CF"/>
    <w:rsid w:val="003F5FF8"/>
    <w:rsid w:val="003F61E7"/>
    <w:rsid w:val="004010CB"/>
    <w:rsid w:val="004041A5"/>
    <w:rsid w:val="0041507B"/>
    <w:rsid w:val="00421EE7"/>
    <w:rsid w:val="00425F30"/>
    <w:rsid w:val="00451C42"/>
    <w:rsid w:val="004532DB"/>
    <w:rsid w:val="00457D71"/>
    <w:rsid w:val="004600E2"/>
    <w:rsid w:val="00460A8F"/>
    <w:rsid w:val="00463ED0"/>
    <w:rsid w:val="004707CC"/>
    <w:rsid w:val="004749F3"/>
    <w:rsid w:val="00480372"/>
    <w:rsid w:val="004814B7"/>
    <w:rsid w:val="004828B5"/>
    <w:rsid w:val="00490A96"/>
    <w:rsid w:val="00496021"/>
    <w:rsid w:val="004A0576"/>
    <w:rsid w:val="004A3CF7"/>
    <w:rsid w:val="004A40C0"/>
    <w:rsid w:val="004C0612"/>
    <w:rsid w:val="004D02C6"/>
    <w:rsid w:val="004D1791"/>
    <w:rsid w:val="004D18F6"/>
    <w:rsid w:val="004F6689"/>
    <w:rsid w:val="005025C6"/>
    <w:rsid w:val="00513A68"/>
    <w:rsid w:val="00521A56"/>
    <w:rsid w:val="00527BBC"/>
    <w:rsid w:val="00531CCB"/>
    <w:rsid w:val="00534A95"/>
    <w:rsid w:val="00565D4C"/>
    <w:rsid w:val="00576885"/>
    <w:rsid w:val="005800FB"/>
    <w:rsid w:val="00582465"/>
    <w:rsid w:val="005851CE"/>
    <w:rsid w:val="00592841"/>
    <w:rsid w:val="005930A2"/>
    <w:rsid w:val="005A2935"/>
    <w:rsid w:val="005A54E1"/>
    <w:rsid w:val="005B0CAB"/>
    <w:rsid w:val="005B7FC8"/>
    <w:rsid w:val="005C0FCE"/>
    <w:rsid w:val="005D4295"/>
    <w:rsid w:val="005E747F"/>
    <w:rsid w:val="005F0339"/>
    <w:rsid w:val="00601D13"/>
    <w:rsid w:val="006131FF"/>
    <w:rsid w:val="00650721"/>
    <w:rsid w:val="006551E7"/>
    <w:rsid w:val="0066148D"/>
    <w:rsid w:val="0066671D"/>
    <w:rsid w:val="00681AF9"/>
    <w:rsid w:val="00692012"/>
    <w:rsid w:val="0069573E"/>
    <w:rsid w:val="006B6F34"/>
    <w:rsid w:val="006D0DC1"/>
    <w:rsid w:val="006D26C4"/>
    <w:rsid w:val="006F27AD"/>
    <w:rsid w:val="006F4A97"/>
    <w:rsid w:val="006F7D33"/>
    <w:rsid w:val="0073267E"/>
    <w:rsid w:val="00732B5C"/>
    <w:rsid w:val="00736B0A"/>
    <w:rsid w:val="00751642"/>
    <w:rsid w:val="00766E6D"/>
    <w:rsid w:val="007A7FFA"/>
    <w:rsid w:val="007B2B11"/>
    <w:rsid w:val="007B7B93"/>
    <w:rsid w:val="007C34B5"/>
    <w:rsid w:val="007D38A1"/>
    <w:rsid w:val="007F2195"/>
    <w:rsid w:val="007F3961"/>
    <w:rsid w:val="0080516D"/>
    <w:rsid w:val="00805446"/>
    <w:rsid w:val="008100CE"/>
    <w:rsid w:val="00827619"/>
    <w:rsid w:val="008435FA"/>
    <w:rsid w:val="00847C63"/>
    <w:rsid w:val="0085094C"/>
    <w:rsid w:val="00874DEB"/>
    <w:rsid w:val="00884751"/>
    <w:rsid w:val="00894CE3"/>
    <w:rsid w:val="0089648F"/>
    <w:rsid w:val="008B3376"/>
    <w:rsid w:val="008B6ED7"/>
    <w:rsid w:val="008B7287"/>
    <w:rsid w:val="008C52C2"/>
    <w:rsid w:val="008F4469"/>
    <w:rsid w:val="00911157"/>
    <w:rsid w:val="00913F86"/>
    <w:rsid w:val="00914F3E"/>
    <w:rsid w:val="00915110"/>
    <w:rsid w:val="009200C7"/>
    <w:rsid w:val="009216C1"/>
    <w:rsid w:val="00922782"/>
    <w:rsid w:val="009468E2"/>
    <w:rsid w:val="0095153E"/>
    <w:rsid w:val="0095423A"/>
    <w:rsid w:val="00955CDA"/>
    <w:rsid w:val="00960C13"/>
    <w:rsid w:val="00962F6D"/>
    <w:rsid w:val="00983AA4"/>
    <w:rsid w:val="0098560E"/>
    <w:rsid w:val="009878E6"/>
    <w:rsid w:val="009946E2"/>
    <w:rsid w:val="009B0ACE"/>
    <w:rsid w:val="009B4B47"/>
    <w:rsid w:val="009C1A70"/>
    <w:rsid w:val="009C22E6"/>
    <w:rsid w:val="009C62D8"/>
    <w:rsid w:val="009C7472"/>
    <w:rsid w:val="009D3B75"/>
    <w:rsid w:val="009E34F0"/>
    <w:rsid w:val="009E7AE0"/>
    <w:rsid w:val="009F000B"/>
    <w:rsid w:val="009F13A2"/>
    <w:rsid w:val="009F3473"/>
    <w:rsid w:val="00A0219B"/>
    <w:rsid w:val="00A0639F"/>
    <w:rsid w:val="00A07B09"/>
    <w:rsid w:val="00A10FD4"/>
    <w:rsid w:val="00A36B33"/>
    <w:rsid w:val="00A41DEC"/>
    <w:rsid w:val="00A46DD3"/>
    <w:rsid w:val="00A53603"/>
    <w:rsid w:val="00A57366"/>
    <w:rsid w:val="00A607E7"/>
    <w:rsid w:val="00A76A8C"/>
    <w:rsid w:val="00A802AA"/>
    <w:rsid w:val="00A85BE7"/>
    <w:rsid w:val="00AA4C6E"/>
    <w:rsid w:val="00AB37FE"/>
    <w:rsid w:val="00AB44FA"/>
    <w:rsid w:val="00AB6B0B"/>
    <w:rsid w:val="00AC5288"/>
    <w:rsid w:val="00AD18E5"/>
    <w:rsid w:val="00AD5156"/>
    <w:rsid w:val="00AD61C9"/>
    <w:rsid w:val="00AF1FEE"/>
    <w:rsid w:val="00AF4571"/>
    <w:rsid w:val="00B05748"/>
    <w:rsid w:val="00B10171"/>
    <w:rsid w:val="00B15E8A"/>
    <w:rsid w:val="00B20529"/>
    <w:rsid w:val="00B23605"/>
    <w:rsid w:val="00B26568"/>
    <w:rsid w:val="00B378F6"/>
    <w:rsid w:val="00B42F89"/>
    <w:rsid w:val="00B56657"/>
    <w:rsid w:val="00B7562B"/>
    <w:rsid w:val="00BC4F4C"/>
    <w:rsid w:val="00BD1C75"/>
    <w:rsid w:val="00C00683"/>
    <w:rsid w:val="00C043BD"/>
    <w:rsid w:val="00C04BB6"/>
    <w:rsid w:val="00C26F03"/>
    <w:rsid w:val="00C37021"/>
    <w:rsid w:val="00C44C32"/>
    <w:rsid w:val="00C45429"/>
    <w:rsid w:val="00C457C4"/>
    <w:rsid w:val="00C5037D"/>
    <w:rsid w:val="00C5350B"/>
    <w:rsid w:val="00C56895"/>
    <w:rsid w:val="00C605E4"/>
    <w:rsid w:val="00C64A07"/>
    <w:rsid w:val="00C73308"/>
    <w:rsid w:val="00C85DB9"/>
    <w:rsid w:val="00C85DF9"/>
    <w:rsid w:val="00C97637"/>
    <w:rsid w:val="00CB397B"/>
    <w:rsid w:val="00CB69A0"/>
    <w:rsid w:val="00CC15B4"/>
    <w:rsid w:val="00CC1F29"/>
    <w:rsid w:val="00CD167E"/>
    <w:rsid w:val="00CD1EA4"/>
    <w:rsid w:val="00CD7F11"/>
    <w:rsid w:val="00CE7AE9"/>
    <w:rsid w:val="00D24EE9"/>
    <w:rsid w:val="00D33B89"/>
    <w:rsid w:val="00D5511F"/>
    <w:rsid w:val="00D55688"/>
    <w:rsid w:val="00D57517"/>
    <w:rsid w:val="00D60D39"/>
    <w:rsid w:val="00D74E6F"/>
    <w:rsid w:val="00D770C4"/>
    <w:rsid w:val="00D848BF"/>
    <w:rsid w:val="00DA0C49"/>
    <w:rsid w:val="00DB60E4"/>
    <w:rsid w:val="00DC4090"/>
    <w:rsid w:val="00DC45E9"/>
    <w:rsid w:val="00DC696F"/>
    <w:rsid w:val="00DD2659"/>
    <w:rsid w:val="00DD4CEA"/>
    <w:rsid w:val="00DE7C15"/>
    <w:rsid w:val="00DF1303"/>
    <w:rsid w:val="00E061CA"/>
    <w:rsid w:val="00E11B4E"/>
    <w:rsid w:val="00E12C1E"/>
    <w:rsid w:val="00E24672"/>
    <w:rsid w:val="00E24804"/>
    <w:rsid w:val="00E33FE6"/>
    <w:rsid w:val="00E41C18"/>
    <w:rsid w:val="00E42D58"/>
    <w:rsid w:val="00E55513"/>
    <w:rsid w:val="00E71C96"/>
    <w:rsid w:val="00E76290"/>
    <w:rsid w:val="00E914B7"/>
    <w:rsid w:val="00EB4C0B"/>
    <w:rsid w:val="00EB7F55"/>
    <w:rsid w:val="00EC38FC"/>
    <w:rsid w:val="00ED05F3"/>
    <w:rsid w:val="00ED3E11"/>
    <w:rsid w:val="00EE260B"/>
    <w:rsid w:val="00F33F49"/>
    <w:rsid w:val="00F365AA"/>
    <w:rsid w:val="00F66A57"/>
    <w:rsid w:val="00F72843"/>
    <w:rsid w:val="00F90709"/>
    <w:rsid w:val="00F964D8"/>
    <w:rsid w:val="00F96ABE"/>
    <w:rsid w:val="00FA39C7"/>
    <w:rsid w:val="00FA53D4"/>
    <w:rsid w:val="00FB593B"/>
    <w:rsid w:val="00FB5AE3"/>
    <w:rsid w:val="00FC135A"/>
    <w:rsid w:val="00FC4CB5"/>
    <w:rsid w:val="00FC7271"/>
    <w:rsid w:val="00FD36FF"/>
    <w:rsid w:val="00FE1481"/>
    <w:rsid w:val="00FE15E1"/>
    <w:rsid w:val="00FE4B42"/>
    <w:rsid w:val="00FF0042"/>
    <w:rsid w:val="00FF0423"/>
    <w:rsid w:val="00F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7850B"/>
  <w15:chartTrackingRefBased/>
  <w15:docId w15:val="{692E263F-8BFD-42FE-982E-0B0E6440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5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20529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05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20529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05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20529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ED05F3"/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D05F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05F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05F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D05F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05F3"/>
    <w:rPr>
      <w:b/>
      <w:bCs/>
    </w:rPr>
  </w:style>
  <w:style w:type="paragraph" w:styleId="af">
    <w:name w:val="List Paragraph"/>
    <w:basedOn w:val="a"/>
    <w:uiPriority w:val="34"/>
    <w:qFormat/>
    <w:rsid w:val="004532DB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6F7D33"/>
    <w:pPr>
      <w:spacing w:before="100" w:beforeAutospacing="1" w:after="120"/>
    </w:pPr>
  </w:style>
  <w:style w:type="table" w:styleId="af1">
    <w:name w:val="Table Grid"/>
    <w:basedOn w:val="a1"/>
    <w:uiPriority w:val="39"/>
    <w:rsid w:val="00C64A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605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534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7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8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770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3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759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2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2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1314</Words>
  <Characters>10044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nlevicheva</dc:creator>
  <cp:keywords/>
  <dc:description/>
  <cp:lastModifiedBy>Самохина Елена</cp:lastModifiedBy>
  <cp:revision>4</cp:revision>
  <cp:lastPrinted>2018-02-13T21:04:00Z</cp:lastPrinted>
  <dcterms:created xsi:type="dcterms:W3CDTF">2018-03-06T14:12:00Z</dcterms:created>
  <dcterms:modified xsi:type="dcterms:W3CDTF">2018-04-01T14:43:00Z</dcterms:modified>
</cp:coreProperties>
</file>